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5B54" w14:textId="77777777" w:rsidR="009B7751" w:rsidRPr="00646D85" w:rsidRDefault="009B7751" w:rsidP="009B7751">
      <w:pPr>
        <w:spacing w:after="0" w:line="360" w:lineRule="auto"/>
        <w:jc w:val="center"/>
        <w:outlineLvl w:val="1"/>
        <w:rPr>
          <w:rFonts w:ascii="Comic Sans MS" w:eastAsia="Times New Roman" w:hAnsi="Comic Sans MS" w:cstheme="minorHAnsi"/>
          <w:bCs/>
          <w:u w:val="single"/>
          <w:lang w:eastAsia="en-GB"/>
        </w:rPr>
      </w:pPr>
      <w:r w:rsidRPr="00646D85">
        <w:rPr>
          <w:rFonts w:ascii="Comic Sans MS" w:eastAsia="Times New Roman" w:hAnsi="Comic Sans MS" w:cstheme="minorHAnsi"/>
          <w:bCs/>
          <w:u w:val="single"/>
          <w:lang w:eastAsia="en-GB"/>
        </w:rPr>
        <w:t>Tots 2 Toddlers</w:t>
      </w:r>
    </w:p>
    <w:p w14:paraId="2C2E5B55" w14:textId="77777777" w:rsidR="000B7922" w:rsidRPr="00646D85" w:rsidRDefault="000B7922" w:rsidP="009B7751">
      <w:pPr>
        <w:spacing w:after="0" w:line="360" w:lineRule="auto"/>
        <w:jc w:val="center"/>
        <w:outlineLvl w:val="1"/>
        <w:rPr>
          <w:rFonts w:ascii="Comic Sans MS" w:eastAsia="Times New Roman" w:hAnsi="Comic Sans MS" w:cstheme="minorHAnsi"/>
          <w:bCs/>
          <w:u w:val="single"/>
          <w:lang w:eastAsia="en-GB"/>
        </w:rPr>
      </w:pPr>
      <w:r w:rsidRPr="00646D85">
        <w:rPr>
          <w:rFonts w:ascii="Comic Sans MS" w:eastAsia="Times New Roman" w:hAnsi="Comic Sans MS" w:cstheme="minorHAnsi"/>
          <w:bCs/>
          <w:u w:val="single"/>
          <w:lang w:eastAsia="en-GB"/>
        </w:rPr>
        <w:t>Safeguarding Children</w:t>
      </w:r>
      <w:r w:rsidR="003246E2" w:rsidRPr="00646D85">
        <w:rPr>
          <w:rFonts w:ascii="Comic Sans MS" w:eastAsia="Times New Roman" w:hAnsi="Comic Sans MS" w:cstheme="minorHAnsi"/>
          <w:bCs/>
          <w:u w:val="single"/>
          <w:lang w:eastAsia="en-GB"/>
        </w:rPr>
        <w:t xml:space="preserve">                            </w:t>
      </w:r>
    </w:p>
    <w:p w14:paraId="2C2E5B56" w14:textId="39979888" w:rsidR="009B7751" w:rsidRPr="00646D85" w:rsidRDefault="009B7751" w:rsidP="001F4031">
      <w:pPr>
        <w:spacing w:after="0" w:line="360" w:lineRule="auto"/>
        <w:ind w:left="7920" w:firstLine="720"/>
        <w:outlineLvl w:val="1"/>
        <w:rPr>
          <w:rFonts w:ascii="Comic Sans MS" w:eastAsia="Times New Roman" w:hAnsi="Comic Sans MS" w:cstheme="minorHAnsi"/>
          <w:bCs/>
          <w:lang w:eastAsia="en-GB"/>
        </w:rPr>
      </w:pPr>
    </w:p>
    <w:p w14:paraId="2C2E5B57" w14:textId="77777777" w:rsidR="009B7751" w:rsidRPr="00646D85" w:rsidRDefault="009B7751" w:rsidP="009B7751">
      <w:pPr>
        <w:spacing w:after="0" w:line="360" w:lineRule="auto"/>
        <w:outlineLvl w:val="1"/>
        <w:rPr>
          <w:rFonts w:ascii="Comic Sans MS" w:eastAsia="Times New Roman" w:hAnsi="Comic Sans MS" w:cstheme="minorHAnsi"/>
          <w:lang w:eastAsia="en-GB"/>
        </w:rPr>
      </w:pPr>
    </w:p>
    <w:p w14:paraId="2C2E5B58" w14:textId="2CFB5A71" w:rsidR="000B7922" w:rsidRPr="00646D85" w:rsidRDefault="00583E4C" w:rsidP="009B7751">
      <w:pPr>
        <w:spacing w:after="0" w:line="360" w:lineRule="auto"/>
        <w:outlineLvl w:val="1"/>
        <w:rPr>
          <w:rFonts w:ascii="Comic Sans MS" w:eastAsia="Times New Roman" w:hAnsi="Comic Sans MS" w:cstheme="minorHAnsi"/>
          <w:bCs/>
          <w:lang w:eastAsia="en-GB"/>
        </w:rPr>
      </w:pPr>
      <w:r>
        <w:rPr>
          <w:rFonts w:ascii="Comic Sans MS" w:eastAsia="Times New Roman" w:hAnsi="Comic Sans MS" w:cstheme="minorHAnsi"/>
          <w:bCs/>
          <w:u w:val="single"/>
          <w:lang w:eastAsia="en-GB"/>
        </w:rPr>
        <w:t>Intent</w:t>
      </w:r>
      <w:r w:rsidR="009B7751" w:rsidRPr="00646D85">
        <w:rPr>
          <w:rFonts w:ascii="Comic Sans MS" w:eastAsia="Times New Roman" w:hAnsi="Comic Sans MS" w:cstheme="minorHAnsi"/>
          <w:bCs/>
          <w:u w:val="single"/>
          <w:lang w:eastAsia="en-GB"/>
        </w:rPr>
        <w:t xml:space="preserve"> of Policy:</w:t>
      </w:r>
    </w:p>
    <w:p w14:paraId="2C2E5B59" w14:textId="3ADFC886" w:rsidR="000B7922" w:rsidRPr="00646D85" w:rsidRDefault="000B7922" w:rsidP="009B7751">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The health, </w:t>
      </w:r>
      <w:proofErr w:type="gramStart"/>
      <w:r w:rsidRPr="00646D85">
        <w:rPr>
          <w:rFonts w:ascii="Comic Sans MS" w:eastAsia="Times New Roman" w:hAnsi="Comic Sans MS" w:cstheme="minorHAnsi"/>
          <w:lang w:eastAsia="en-GB"/>
        </w:rPr>
        <w:t>safety</w:t>
      </w:r>
      <w:proofErr w:type="gramEnd"/>
      <w:r w:rsidRPr="00646D85">
        <w:rPr>
          <w:rFonts w:ascii="Comic Sans MS" w:eastAsia="Times New Roman" w:hAnsi="Comic Sans MS" w:cstheme="minorHAnsi"/>
          <w:lang w:eastAsia="en-GB"/>
        </w:rPr>
        <w:t xml:space="preserve"> and welfare of all our children are of paramount importance to </w:t>
      </w:r>
      <w:r w:rsidR="0031460E" w:rsidRPr="00646D85">
        <w:rPr>
          <w:rFonts w:ascii="Comic Sans MS" w:eastAsia="Times New Roman" w:hAnsi="Comic Sans MS" w:cstheme="minorHAnsi"/>
          <w:lang w:eastAsia="en-GB"/>
        </w:rPr>
        <w:t>all the adults who work in our n</w:t>
      </w:r>
      <w:r w:rsidRPr="00646D85">
        <w:rPr>
          <w:rFonts w:ascii="Comic Sans MS" w:eastAsia="Times New Roman" w:hAnsi="Comic Sans MS" w:cstheme="minorHAnsi"/>
          <w:lang w:eastAsia="en-GB"/>
        </w:rPr>
        <w:t xml:space="preserve">ursery. Our children have the right to protection, regardless of age, gender, race, culture, </w:t>
      </w:r>
      <w:proofErr w:type="gramStart"/>
      <w:r w:rsidRPr="00646D85">
        <w:rPr>
          <w:rFonts w:ascii="Comic Sans MS" w:eastAsia="Times New Roman" w:hAnsi="Comic Sans MS" w:cstheme="minorHAnsi"/>
          <w:lang w:eastAsia="en-GB"/>
        </w:rPr>
        <w:t>background</w:t>
      </w:r>
      <w:proofErr w:type="gramEnd"/>
      <w:r w:rsidRPr="00646D85">
        <w:rPr>
          <w:rFonts w:ascii="Comic Sans MS" w:eastAsia="Times New Roman" w:hAnsi="Comic Sans MS" w:cstheme="minorHAnsi"/>
          <w:lang w:eastAsia="en-GB"/>
        </w:rPr>
        <w:t xml:space="preserve"> or disability. They have a right to be</w:t>
      </w:r>
      <w:r w:rsidR="0031460E" w:rsidRPr="00646D85">
        <w:rPr>
          <w:rFonts w:ascii="Comic Sans MS" w:eastAsia="Times New Roman" w:hAnsi="Comic Sans MS" w:cstheme="minorHAnsi"/>
          <w:lang w:eastAsia="en-GB"/>
        </w:rPr>
        <w:t xml:space="preserve"> safe in our n</w:t>
      </w:r>
      <w:r w:rsidRPr="00646D85">
        <w:rPr>
          <w:rFonts w:ascii="Comic Sans MS" w:eastAsia="Times New Roman" w:hAnsi="Comic Sans MS" w:cstheme="minorHAnsi"/>
          <w:lang w:eastAsia="en-GB"/>
        </w:rPr>
        <w:t xml:space="preserve">ursery. </w:t>
      </w:r>
    </w:p>
    <w:p w14:paraId="2C2E5B5A" w14:textId="77777777" w:rsidR="009B7751" w:rsidRPr="00646D85" w:rsidRDefault="009B7751" w:rsidP="009B7751">
      <w:pPr>
        <w:spacing w:after="0" w:line="360" w:lineRule="auto"/>
        <w:rPr>
          <w:rFonts w:ascii="Comic Sans MS" w:eastAsia="Times New Roman" w:hAnsi="Comic Sans MS" w:cstheme="minorHAnsi"/>
          <w:lang w:eastAsia="en-GB"/>
        </w:rPr>
      </w:pPr>
    </w:p>
    <w:p w14:paraId="2C2E5B5B" w14:textId="58200C52" w:rsidR="009B7751" w:rsidRPr="00646D85" w:rsidRDefault="00583E4C" w:rsidP="009B7751">
      <w:pPr>
        <w:spacing w:after="0" w:line="360" w:lineRule="auto"/>
        <w:rPr>
          <w:rFonts w:ascii="Comic Sans MS" w:eastAsia="Times New Roman" w:hAnsi="Comic Sans MS" w:cstheme="minorHAnsi"/>
          <w:lang w:eastAsia="en-GB"/>
        </w:rPr>
      </w:pPr>
      <w:r>
        <w:rPr>
          <w:rFonts w:ascii="Comic Sans MS" w:eastAsia="Times New Roman" w:hAnsi="Comic Sans MS" w:cstheme="minorHAnsi"/>
          <w:u w:val="single"/>
          <w:lang w:eastAsia="en-GB"/>
        </w:rPr>
        <w:t xml:space="preserve">Implementation of </w:t>
      </w:r>
      <w:r w:rsidR="009B7751" w:rsidRPr="00646D85">
        <w:rPr>
          <w:rFonts w:ascii="Comic Sans MS" w:eastAsia="Times New Roman" w:hAnsi="Comic Sans MS" w:cstheme="minorHAnsi"/>
          <w:u w:val="single"/>
          <w:lang w:eastAsia="en-GB"/>
        </w:rPr>
        <w:t>Policy:</w:t>
      </w:r>
    </w:p>
    <w:p w14:paraId="2C2E5B5C" w14:textId="77777777" w:rsidR="000B7922" w:rsidRPr="00646D85" w:rsidRDefault="000B7922" w:rsidP="009B7751">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Our aims are:</w:t>
      </w:r>
    </w:p>
    <w:p w14:paraId="2C2E5B5D" w14:textId="4805C519" w:rsidR="009B7751" w:rsidRPr="00646D85" w:rsidRDefault="000B7922" w:rsidP="009B7751">
      <w:pPr>
        <w:numPr>
          <w:ilvl w:val="0"/>
          <w:numId w:val="1"/>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to provide a safe enviro</w:t>
      </w:r>
      <w:r w:rsidR="0031460E" w:rsidRPr="00646D85">
        <w:rPr>
          <w:rFonts w:ascii="Comic Sans MS" w:eastAsia="Times New Roman" w:hAnsi="Comic Sans MS" w:cstheme="minorHAnsi"/>
          <w:lang w:eastAsia="en-GB"/>
        </w:rPr>
        <w:t>nment for children to learn in</w:t>
      </w:r>
    </w:p>
    <w:p w14:paraId="2C2E5B5E" w14:textId="1D84FB5A" w:rsidR="000B7922" w:rsidRPr="00646D85" w:rsidRDefault="0031460E" w:rsidP="009B7751">
      <w:pPr>
        <w:numPr>
          <w:ilvl w:val="0"/>
          <w:numId w:val="1"/>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to establish what actions the n</w:t>
      </w:r>
      <w:r w:rsidR="000B7922" w:rsidRPr="00646D85">
        <w:rPr>
          <w:rFonts w:ascii="Comic Sans MS" w:eastAsia="Times New Roman" w:hAnsi="Comic Sans MS" w:cstheme="minorHAnsi"/>
          <w:lang w:eastAsia="en-GB"/>
        </w:rPr>
        <w:t>ursery can take to ensure that children remain sa</w:t>
      </w:r>
      <w:r w:rsidRPr="00646D85">
        <w:rPr>
          <w:rFonts w:ascii="Comic Sans MS" w:eastAsia="Times New Roman" w:hAnsi="Comic Sans MS" w:cstheme="minorHAnsi"/>
          <w:lang w:eastAsia="en-GB"/>
        </w:rPr>
        <w:t>fe, at home as well as at nursery</w:t>
      </w:r>
    </w:p>
    <w:p w14:paraId="2C2E5B5F" w14:textId="7443E607" w:rsidR="000B7922" w:rsidRPr="00646D85" w:rsidRDefault="000B7922" w:rsidP="009B7751">
      <w:pPr>
        <w:numPr>
          <w:ilvl w:val="0"/>
          <w:numId w:val="1"/>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to raise the awareness of all staff to these issues, and to define their roles and responsibilities in re</w:t>
      </w:r>
      <w:r w:rsidR="0031460E" w:rsidRPr="00646D85">
        <w:rPr>
          <w:rFonts w:ascii="Comic Sans MS" w:eastAsia="Times New Roman" w:hAnsi="Comic Sans MS" w:cstheme="minorHAnsi"/>
          <w:lang w:eastAsia="en-GB"/>
        </w:rPr>
        <w:t>porting possible cases of abuse</w:t>
      </w:r>
    </w:p>
    <w:p w14:paraId="2C2E5B60" w14:textId="665AE724" w:rsidR="000B7922" w:rsidRPr="00646D85" w:rsidRDefault="000B7922" w:rsidP="009B7751">
      <w:pPr>
        <w:numPr>
          <w:ilvl w:val="0"/>
          <w:numId w:val="1"/>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to identify children who are suffering, or lik</w:t>
      </w:r>
      <w:r w:rsidR="0031460E" w:rsidRPr="00646D85">
        <w:rPr>
          <w:rFonts w:ascii="Comic Sans MS" w:eastAsia="Times New Roman" w:hAnsi="Comic Sans MS" w:cstheme="minorHAnsi"/>
          <w:lang w:eastAsia="en-GB"/>
        </w:rPr>
        <w:t>ely to suffer, significant harm</w:t>
      </w:r>
    </w:p>
    <w:p w14:paraId="2C2E5B61" w14:textId="47574013" w:rsidR="000B7922" w:rsidRPr="00646D85" w:rsidRDefault="000B7922" w:rsidP="009B7751">
      <w:pPr>
        <w:numPr>
          <w:ilvl w:val="0"/>
          <w:numId w:val="1"/>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to ensure effective communication between all staff on child protection issues</w:t>
      </w:r>
    </w:p>
    <w:p w14:paraId="2C2E5B62" w14:textId="41607580" w:rsidR="000B7922" w:rsidRPr="00646D85" w:rsidRDefault="000B7922" w:rsidP="009B7751">
      <w:pPr>
        <w:numPr>
          <w:ilvl w:val="0"/>
          <w:numId w:val="1"/>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to set down the correct procedures for those who enco</w:t>
      </w:r>
      <w:r w:rsidR="0031460E" w:rsidRPr="00646D85">
        <w:rPr>
          <w:rFonts w:ascii="Comic Sans MS" w:eastAsia="Times New Roman" w:hAnsi="Comic Sans MS" w:cstheme="minorHAnsi"/>
          <w:lang w:eastAsia="en-GB"/>
        </w:rPr>
        <w:t>unter any issue of safeguarding</w:t>
      </w:r>
    </w:p>
    <w:p w14:paraId="2C2E5B63" w14:textId="77777777" w:rsidR="009B7751" w:rsidRPr="00646D85" w:rsidRDefault="009B7751" w:rsidP="009B7751">
      <w:pPr>
        <w:spacing w:after="0" w:line="360" w:lineRule="auto"/>
        <w:ind w:left="1040"/>
        <w:rPr>
          <w:rFonts w:ascii="Comic Sans MS" w:eastAsia="Times New Roman" w:hAnsi="Comic Sans MS" w:cstheme="minorHAnsi"/>
          <w:lang w:eastAsia="en-GB"/>
        </w:rPr>
      </w:pPr>
    </w:p>
    <w:p w14:paraId="2C2E5B67" w14:textId="3EFB6CBA" w:rsidR="000B7922" w:rsidRPr="00646D85" w:rsidRDefault="000B7922" w:rsidP="00CD7F76">
      <w:pPr>
        <w:pStyle w:val="ListParagraph"/>
        <w:numPr>
          <w:ilvl w:val="0"/>
          <w:numId w:val="3"/>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The </w:t>
      </w:r>
      <w:r w:rsidR="00F12EE5">
        <w:rPr>
          <w:rFonts w:ascii="Comic Sans MS" w:eastAsia="Times New Roman" w:hAnsi="Comic Sans MS" w:cstheme="minorHAnsi"/>
          <w:lang w:eastAsia="en-GB"/>
        </w:rPr>
        <w:t>DSL</w:t>
      </w:r>
      <w:r w:rsidRPr="00646D85">
        <w:rPr>
          <w:rFonts w:ascii="Comic Sans MS" w:eastAsia="Times New Roman" w:hAnsi="Comic Sans MS" w:cstheme="minorHAnsi"/>
          <w:lang w:eastAsia="en-GB"/>
        </w:rPr>
        <w:t xml:space="preserve"> should have responsibility for co-ordinating action within the Nursery and liaise with other agencies </w:t>
      </w:r>
    </w:p>
    <w:p w14:paraId="2C2E5B68" w14:textId="562326E6" w:rsidR="000B7922" w:rsidRPr="00646D85" w:rsidRDefault="000B7922" w:rsidP="00CD7F76">
      <w:pPr>
        <w:pStyle w:val="ListParagraph"/>
        <w:numPr>
          <w:ilvl w:val="0"/>
          <w:numId w:val="4"/>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Staff with designated responsibility for Safeguarding should receive appropriate training</w:t>
      </w:r>
      <w:r w:rsidR="00F12EE5">
        <w:rPr>
          <w:rFonts w:ascii="Comic Sans MS" w:eastAsia="Times New Roman" w:hAnsi="Comic Sans MS" w:cstheme="minorHAnsi"/>
          <w:lang w:eastAsia="en-GB"/>
        </w:rPr>
        <w:t xml:space="preserve"> – DSL and Deputy DSL. </w:t>
      </w:r>
    </w:p>
    <w:p w14:paraId="2C2E5B69" w14:textId="7AE4CD20" w:rsidR="000B7922" w:rsidRPr="00646D85" w:rsidRDefault="009B7751" w:rsidP="00CD7F76">
      <w:pPr>
        <w:pStyle w:val="ListParagraph"/>
        <w:numPr>
          <w:ilvl w:val="0"/>
          <w:numId w:val="5"/>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P</w:t>
      </w:r>
      <w:r w:rsidR="000B7922" w:rsidRPr="00646D85">
        <w:rPr>
          <w:rFonts w:ascii="Comic Sans MS" w:eastAsia="Times New Roman" w:hAnsi="Comic Sans MS" w:cstheme="minorHAnsi"/>
          <w:lang w:eastAsia="en-GB"/>
        </w:rPr>
        <w:t>arents should be made aware of the Nu</w:t>
      </w:r>
      <w:r w:rsidR="0031460E" w:rsidRPr="00646D85">
        <w:rPr>
          <w:rFonts w:ascii="Comic Sans MS" w:eastAsia="Times New Roman" w:hAnsi="Comic Sans MS" w:cstheme="minorHAnsi"/>
          <w:lang w:eastAsia="en-GB"/>
        </w:rPr>
        <w:t>rsery</w:t>
      </w:r>
      <w:r w:rsidR="000B7922" w:rsidRPr="00646D85">
        <w:rPr>
          <w:rFonts w:ascii="Comic Sans MS" w:eastAsia="Times New Roman" w:hAnsi="Comic Sans MS" w:cstheme="minorHAnsi"/>
          <w:lang w:eastAsia="en-GB"/>
        </w:rPr>
        <w:t xml:space="preserve"> Safeguarding Policy and the fact that this may require cases to be referred to the investigative agenci</w:t>
      </w:r>
      <w:r w:rsidRPr="00646D85">
        <w:rPr>
          <w:rFonts w:ascii="Comic Sans MS" w:eastAsia="Times New Roman" w:hAnsi="Comic Sans MS" w:cstheme="minorHAnsi"/>
          <w:lang w:eastAsia="en-GB"/>
        </w:rPr>
        <w:t>es in the interests of the child</w:t>
      </w:r>
      <w:r w:rsidR="000B7922" w:rsidRPr="00646D85">
        <w:rPr>
          <w:rFonts w:ascii="Comic Sans MS" w:eastAsia="Times New Roman" w:hAnsi="Comic Sans MS" w:cstheme="minorHAnsi"/>
          <w:lang w:eastAsia="en-GB"/>
        </w:rPr>
        <w:t>. This</w:t>
      </w:r>
      <w:r w:rsidRPr="00646D85">
        <w:rPr>
          <w:rFonts w:ascii="Comic Sans MS" w:eastAsia="Times New Roman" w:hAnsi="Comic Sans MS" w:cstheme="minorHAnsi"/>
          <w:lang w:eastAsia="en-GB"/>
        </w:rPr>
        <w:t xml:space="preserve"> is</w:t>
      </w:r>
      <w:r w:rsidR="000B7922" w:rsidRPr="00646D85">
        <w:rPr>
          <w:rFonts w:ascii="Comic Sans MS" w:eastAsia="Times New Roman" w:hAnsi="Comic Sans MS" w:cstheme="minorHAnsi"/>
          <w:lang w:eastAsia="en-GB"/>
        </w:rPr>
        <w:t xml:space="preserve"> including the police.</w:t>
      </w:r>
    </w:p>
    <w:p w14:paraId="2C2E5B6A" w14:textId="026C2311" w:rsidR="000B7922" w:rsidRPr="00646D85" w:rsidRDefault="0031460E" w:rsidP="0040781C">
      <w:pPr>
        <w:pStyle w:val="ListParagraph"/>
        <w:numPr>
          <w:ilvl w:val="0"/>
          <w:numId w:val="5"/>
        </w:numPr>
        <w:spacing w:after="0" w:line="360" w:lineRule="auto"/>
        <w:rPr>
          <w:rFonts w:ascii="Comic Sans MS" w:eastAsia="Times New Roman" w:hAnsi="Comic Sans MS" w:cstheme="minorHAnsi"/>
          <w:bCs/>
          <w:lang w:eastAsia="en-GB"/>
        </w:rPr>
      </w:pPr>
      <w:r w:rsidRPr="00646D85">
        <w:rPr>
          <w:rFonts w:ascii="Comic Sans MS" w:eastAsia="Times New Roman" w:hAnsi="Comic Sans MS" w:cstheme="minorHAnsi"/>
          <w:bCs/>
          <w:lang w:eastAsia="en-GB"/>
        </w:rPr>
        <w:lastRenderedPageBreak/>
        <w:t>The</w:t>
      </w:r>
      <w:r w:rsidR="000B7922" w:rsidRPr="00646D85">
        <w:rPr>
          <w:rFonts w:ascii="Comic Sans MS" w:eastAsia="Times New Roman" w:hAnsi="Comic Sans MS" w:cstheme="minorHAnsi"/>
          <w:bCs/>
          <w:lang w:eastAsia="en-GB"/>
        </w:rPr>
        <w:t xml:space="preserve"> </w:t>
      </w:r>
      <w:r w:rsidR="003D3018" w:rsidRPr="00646D85">
        <w:rPr>
          <w:rFonts w:ascii="Comic Sans MS" w:eastAsia="Times New Roman" w:hAnsi="Comic Sans MS" w:cstheme="minorHAnsi"/>
          <w:bCs/>
          <w:lang w:eastAsia="en-GB"/>
        </w:rPr>
        <w:t>L</w:t>
      </w:r>
      <w:r w:rsidR="00950903" w:rsidRPr="00646D85">
        <w:rPr>
          <w:rFonts w:ascii="Comic Sans MS" w:eastAsia="Times New Roman" w:hAnsi="Comic Sans MS" w:cstheme="minorHAnsi"/>
          <w:bCs/>
          <w:lang w:eastAsia="en-GB"/>
        </w:rPr>
        <w:t>SDO</w:t>
      </w:r>
      <w:r w:rsidR="003246E2" w:rsidRPr="00646D85">
        <w:rPr>
          <w:rFonts w:ascii="Comic Sans MS" w:eastAsia="Times New Roman" w:hAnsi="Comic Sans MS" w:cstheme="minorHAnsi"/>
          <w:bCs/>
          <w:lang w:eastAsia="en-GB"/>
        </w:rPr>
        <w:t xml:space="preserve"> </w:t>
      </w:r>
      <w:proofErr w:type="gramStart"/>
      <w:r w:rsidR="003246E2" w:rsidRPr="00646D85">
        <w:rPr>
          <w:rFonts w:ascii="Comic Sans MS" w:eastAsia="Times New Roman" w:hAnsi="Comic Sans MS" w:cstheme="minorHAnsi"/>
          <w:bCs/>
          <w:lang w:eastAsia="en-GB"/>
        </w:rPr>
        <w:t>is:</w:t>
      </w:r>
      <w:proofErr w:type="gramEnd"/>
      <w:r w:rsidR="003246E2" w:rsidRPr="00646D85">
        <w:rPr>
          <w:rFonts w:ascii="Comic Sans MS" w:eastAsia="Times New Roman" w:hAnsi="Comic Sans MS" w:cstheme="minorHAnsi"/>
          <w:bCs/>
          <w:lang w:eastAsia="en-GB"/>
        </w:rPr>
        <w:t xml:space="preserve"> </w:t>
      </w:r>
      <w:r w:rsidR="00950903" w:rsidRPr="00646D85">
        <w:rPr>
          <w:rFonts w:ascii="Comic Sans MS" w:eastAsia="Times New Roman" w:hAnsi="Comic Sans MS" w:cstheme="minorHAnsi"/>
          <w:bCs/>
          <w:lang w:eastAsia="en-GB"/>
        </w:rPr>
        <w:t>Hayley Waller</w:t>
      </w:r>
      <w:r w:rsidR="00696D0E" w:rsidRPr="00646D85">
        <w:rPr>
          <w:rFonts w:ascii="Comic Sans MS" w:eastAsia="Times New Roman" w:hAnsi="Comic Sans MS" w:cstheme="minorHAnsi"/>
          <w:bCs/>
          <w:lang w:eastAsia="en-GB"/>
        </w:rPr>
        <w:t xml:space="preserve"> and the Deputy LSDO is: Maria New</w:t>
      </w:r>
    </w:p>
    <w:p w14:paraId="2C2E5B6B" w14:textId="0DEBD654" w:rsidR="009B7751" w:rsidRPr="00646D85" w:rsidRDefault="009B7751" w:rsidP="0040781C">
      <w:pPr>
        <w:pStyle w:val="ListParagraph"/>
        <w:numPr>
          <w:ilvl w:val="0"/>
          <w:numId w:val="5"/>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bCs/>
          <w:lang w:eastAsia="en-GB"/>
        </w:rPr>
        <w:t>It is the responsibi</w:t>
      </w:r>
      <w:r w:rsidR="003D3018" w:rsidRPr="00646D85">
        <w:rPr>
          <w:rFonts w:ascii="Comic Sans MS" w:eastAsia="Times New Roman" w:hAnsi="Comic Sans MS" w:cstheme="minorHAnsi"/>
          <w:bCs/>
          <w:lang w:eastAsia="en-GB"/>
        </w:rPr>
        <w:t xml:space="preserve">lity of </w:t>
      </w:r>
      <w:r w:rsidR="00361374" w:rsidRPr="00646D85">
        <w:rPr>
          <w:rFonts w:ascii="Comic Sans MS" w:eastAsia="Times New Roman" w:hAnsi="Comic Sans MS" w:cstheme="minorHAnsi"/>
          <w:bCs/>
          <w:lang w:eastAsia="en-GB"/>
        </w:rPr>
        <w:t>both</w:t>
      </w:r>
      <w:r w:rsidR="0031460E" w:rsidRPr="00646D85">
        <w:rPr>
          <w:rFonts w:ascii="Comic Sans MS" w:eastAsia="Times New Roman" w:hAnsi="Comic Sans MS" w:cstheme="minorHAnsi"/>
          <w:bCs/>
          <w:lang w:eastAsia="en-GB"/>
        </w:rPr>
        <w:t xml:space="preserve"> Lead Safeguarding Officer</w:t>
      </w:r>
      <w:r w:rsidRPr="00646D85">
        <w:rPr>
          <w:rFonts w:ascii="Comic Sans MS" w:eastAsia="Times New Roman" w:hAnsi="Comic Sans MS" w:cstheme="minorHAnsi"/>
          <w:bCs/>
          <w:lang w:eastAsia="en-GB"/>
        </w:rPr>
        <w:t xml:space="preserve"> to:</w:t>
      </w:r>
    </w:p>
    <w:p w14:paraId="2C2E5B6C" w14:textId="1FF2452A" w:rsidR="000B7922" w:rsidRPr="00646D85" w:rsidRDefault="00ED1F70" w:rsidP="009B7751">
      <w:pPr>
        <w:numPr>
          <w:ilvl w:val="0"/>
          <w:numId w:val="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ensure that Tots 2 Toddlers Safeguarding </w:t>
      </w:r>
      <w:r w:rsidR="000B7922" w:rsidRPr="00646D85">
        <w:rPr>
          <w:rFonts w:ascii="Comic Sans MS" w:eastAsia="Times New Roman" w:hAnsi="Comic Sans MS" w:cstheme="minorHAnsi"/>
          <w:lang w:eastAsia="en-GB"/>
        </w:rPr>
        <w:t>Proced</w:t>
      </w:r>
      <w:r w:rsidRPr="00646D85">
        <w:rPr>
          <w:rFonts w:ascii="Comic Sans MS" w:eastAsia="Times New Roman" w:hAnsi="Comic Sans MS" w:cstheme="minorHAnsi"/>
          <w:lang w:eastAsia="en-GB"/>
        </w:rPr>
        <w:t xml:space="preserve">ures are </w:t>
      </w:r>
      <w:proofErr w:type="gramStart"/>
      <w:r w:rsidRPr="00646D85">
        <w:rPr>
          <w:rFonts w:ascii="Comic Sans MS" w:eastAsia="Times New Roman" w:hAnsi="Comic Sans MS" w:cstheme="minorHAnsi"/>
          <w:lang w:eastAsia="en-GB"/>
        </w:rPr>
        <w:t>followed at all times</w:t>
      </w:r>
      <w:proofErr w:type="gramEnd"/>
    </w:p>
    <w:p w14:paraId="2C2E5B6D" w14:textId="77777777" w:rsidR="000B7922" w:rsidRPr="00646D85" w:rsidRDefault="000B7922" w:rsidP="009B7751">
      <w:pPr>
        <w:numPr>
          <w:ilvl w:val="0"/>
          <w:numId w:val="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ensure that all staff are aware of these procedures</w:t>
      </w:r>
    </w:p>
    <w:p w14:paraId="2C2E5B6E" w14:textId="77777777" w:rsidR="000B7922" w:rsidRPr="00646D85" w:rsidRDefault="000B7922" w:rsidP="009B7751">
      <w:pPr>
        <w:numPr>
          <w:ilvl w:val="0"/>
          <w:numId w:val="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ensure that appropriate training and support is provided to all staff</w:t>
      </w:r>
    </w:p>
    <w:p w14:paraId="2C2E5B6F" w14:textId="77777777" w:rsidR="000B7922" w:rsidRPr="00646D85" w:rsidRDefault="000B7922" w:rsidP="009B7751">
      <w:pPr>
        <w:numPr>
          <w:ilvl w:val="0"/>
          <w:numId w:val="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develop effective working relationships with other agencies and services</w:t>
      </w:r>
    </w:p>
    <w:p w14:paraId="2C2E5B70" w14:textId="12979BFD" w:rsidR="000B7922" w:rsidRPr="00646D85" w:rsidRDefault="000B7922" w:rsidP="009B7751">
      <w:pPr>
        <w:numPr>
          <w:ilvl w:val="0"/>
          <w:numId w:val="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decide whether to take further action about specific concerns (</w:t>
      </w:r>
      <w:proofErr w:type="gramStart"/>
      <w:r w:rsidRPr="00646D85">
        <w:rPr>
          <w:rFonts w:ascii="Comic Sans MS" w:eastAsia="Times New Roman" w:hAnsi="Comic Sans MS" w:cstheme="minorHAnsi"/>
          <w:lang w:eastAsia="en-GB"/>
        </w:rPr>
        <w:t>e.g.</w:t>
      </w:r>
      <w:proofErr w:type="gramEnd"/>
      <w:r w:rsidRPr="00646D85">
        <w:rPr>
          <w:rFonts w:ascii="Comic Sans MS" w:eastAsia="Times New Roman" w:hAnsi="Comic Sans MS" w:cstheme="minorHAnsi"/>
          <w:lang w:eastAsia="en-GB"/>
        </w:rPr>
        <w:t xml:space="preserve"> refer to Children</w:t>
      </w:r>
      <w:r w:rsidR="001C49D2" w:rsidRPr="00646D85">
        <w:rPr>
          <w:rFonts w:ascii="Comic Sans MS" w:eastAsia="Times New Roman" w:hAnsi="Comic Sans MS" w:cstheme="minorHAnsi"/>
          <w:lang w:eastAsia="en-GB"/>
        </w:rPr>
        <w:t>’s Services</w:t>
      </w:r>
      <w:r w:rsidR="00BB2AD7" w:rsidRPr="00646D85">
        <w:rPr>
          <w:rFonts w:ascii="Comic Sans MS" w:eastAsia="Times New Roman" w:hAnsi="Comic Sans MS" w:cstheme="minorHAnsi"/>
          <w:lang w:eastAsia="en-GB"/>
        </w:rPr>
        <w:t xml:space="preserve"> or call </w:t>
      </w:r>
      <w:r w:rsidR="00DA22B5" w:rsidRPr="00646D85">
        <w:rPr>
          <w:rFonts w:ascii="Comic Sans MS" w:eastAsia="Times New Roman" w:hAnsi="Comic Sans MS" w:cstheme="minorHAnsi"/>
          <w:lang w:eastAsia="en-GB"/>
        </w:rPr>
        <w:t>Children’s Social Car</w:t>
      </w:r>
      <w:r w:rsidR="00864671" w:rsidRPr="00646D85">
        <w:rPr>
          <w:rFonts w:ascii="Comic Sans MS" w:eastAsia="Times New Roman" w:hAnsi="Comic Sans MS" w:cstheme="minorHAnsi"/>
          <w:lang w:eastAsia="en-GB"/>
        </w:rPr>
        <w:t>e</w:t>
      </w:r>
      <w:r w:rsidR="00DA22B5" w:rsidRPr="00646D85">
        <w:rPr>
          <w:rFonts w:ascii="Comic Sans MS" w:eastAsia="Times New Roman" w:hAnsi="Comic Sans MS" w:cstheme="minorHAnsi"/>
          <w:lang w:eastAsia="en-GB"/>
        </w:rPr>
        <w:t xml:space="preserve"> Professional Helpline on 01329 225379</w:t>
      </w:r>
      <w:r w:rsidRPr="00646D85">
        <w:rPr>
          <w:rFonts w:ascii="Comic Sans MS" w:eastAsia="Times New Roman" w:hAnsi="Comic Sans MS" w:cstheme="minorHAnsi"/>
          <w:lang w:eastAsia="en-GB"/>
        </w:rPr>
        <w:t>)</w:t>
      </w:r>
    </w:p>
    <w:p w14:paraId="2C2E5B71" w14:textId="77777777" w:rsidR="000B7922" w:rsidRPr="00646D85" w:rsidRDefault="000B7922" w:rsidP="009B7751">
      <w:pPr>
        <w:numPr>
          <w:ilvl w:val="0"/>
          <w:numId w:val="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liaise with Social Work Teams over suspected cases of child abuse</w:t>
      </w:r>
    </w:p>
    <w:p w14:paraId="2C2E5B72" w14:textId="77777777" w:rsidR="000B7922" w:rsidRPr="00646D85" w:rsidRDefault="000B7922" w:rsidP="009B7751">
      <w:pPr>
        <w:numPr>
          <w:ilvl w:val="0"/>
          <w:numId w:val="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ensure that accurate records relating to individual children are kept in a secure place and marked ‘Strictly Confidential’</w:t>
      </w:r>
    </w:p>
    <w:p w14:paraId="2C2E5B73" w14:textId="77777777" w:rsidR="000B7922" w:rsidRPr="00646D85" w:rsidRDefault="000B7922" w:rsidP="009B7751">
      <w:pPr>
        <w:numPr>
          <w:ilvl w:val="0"/>
          <w:numId w:val="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submit reports to, and attend, Safeguarding Conferences</w:t>
      </w:r>
    </w:p>
    <w:p w14:paraId="2C2E5B74" w14:textId="77777777" w:rsidR="000B7922" w:rsidRPr="00646D85" w:rsidRDefault="000B7922" w:rsidP="009B7751">
      <w:pPr>
        <w:numPr>
          <w:ilvl w:val="0"/>
          <w:numId w:val="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ensure that the nursery effectively monitors children who have been identified as ‘at risk’</w:t>
      </w:r>
    </w:p>
    <w:p w14:paraId="2C2E5B75" w14:textId="77777777" w:rsidR="000B7922" w:rsidRPr="00646D85" w:rsidRDefault="000B7922" w:rsidP="009B7751">
      <w:pPr>
        <w:numPr>
          <w:ilvl w:val="0"/>
          <w:numId w:val="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provide guidance to parents, </w:t>
      </w:r>
      <w:proofErr w:type="gramStart"/>
      <w:r w:rsidRPr="00646D85">
        <w:rPr>
          <w:rFonts w:ascii="Comic Sans MS" w:eastAsia="Times New Roman" w:hAnsi="Comic Sans MS" w:cstheme="minorHAnsi"/>
          <w:lang w:eastAsia="en-GB"/>
        </w:rPr>
        <w:t>children</w:t>
      </w:r>
      <w:proofErr w:type="gramEnd"/>
      <w:r w:rsidRPr="00646D85">
        <w:rPr>
          <w:rFonts w:ascii="Comic Sans MS" w:eastAsia="Times New Roman" w:hAnsi="Comic Sans MS" w:cstheme="minorHAnsi"/>
          <w:lang w:eastAsia="en-GB"/>
        </w:rPr>
        <w:t xml:space="preserve"> and staff about obtaining suitable support.</w:t>
      </w:r>
    </w:p>
    <w:p w14:paraId="2C2E5B76" w14:textId="77777777" w:rsidR="000B7922" w:rsidRPr="00646D85" w:rsidRDefault="000B7922" w:rsidP="009B7751">
      <w:pPr>
        <w:numPr>
          <w:ilvl w:val="0"/>
          <w:numId w:val="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Keep up to date with all relevant procedures and legislations</w:t>
      </w:r>
    </w:p>
    <w:p w14:paraId="249565B4" w14:textId="0A83C524" w:rsidR="002E2770" w:rsidRPr="00646D85" w:rsidRDefault="000B7922" w:rsidP="00672F22">
      <w:pPr>
        <w:numPr>
          <w:ilvl w:val="0"/>
          <w:numId w:val="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Attend TAC (Team Around the Child) and CAF (Common Assessment Framework) meetings</w:t>
      </w:r>
    </w:p>
    <w:p w14:paraId="2C2E5B79" w14:textId="6D6DB3BE" w:rsidR="000B7922" w:rsidRPr="00646D85" w:rsidRDefault="000B7922" w:rsidP="009B7751">
      <w:pPr>
        <w:spacing w:after="0" w:line="360" w:lineRule="auto"/>
        <w:outlineLvl w:val="1"/>
        <w:rPr>
          <w:rFonts w:ascii="Comic Sans MS" w:eastAsia="Times New Roman" w:hAnsi="Comic Sans MS" w:cstheme="minorHAnsi"/>
          <w:bCs/>
          <w:u w:val="single"/>
          <w:lang w:eastAsia="en-GB"/>
        </w:rPr>
      </w:pPr>
      <w:r w:rsidRPr="00646D85">
        <w:rPr>
          <w:rFonts w:ascii="Comic Sans MS" w:eastAsia="Times New Roman" w:hAnsi="Comic Sans MS" w:cstheme="minorHAnsi"/>
          <w:bCs/>
          <w:u w:val="single"/>
          <w:lang w:eastAsia="en-GB"/>
        </w:rPr>
        <w:t xml:space="preserve">Nursery Procedures </w:t>
      </w:r>
    </w:p>
    <w:p w14:paraId="05603510" w14:textId="539EFDB6" w:rsidR="00EA63A8" w:rsidRPr="00646D85" w:rsidRDefault="00EA63A8" w:rsidP="009B7751">
      <w:pPr>
        <w:spacing w:after="0" w:line="360" w:lineRule="auto"/>
        <w:outlineLvl w:val="1"/>
        <w:rPr>
          <w:rFonts w:ascii="Comic Sans MS" w:eastAsia="Times New Roman" w:hAnsi="Comic Sans MS" w:cstheme="minorHAnsi"/>
          <w:bCs/>
          <w:u w:val="single"/>
          <w:lang w:eastAsia="en-GB"/>
        </w:rPr>
      </w:pPr>
    </w:p>
    <w:p w14:paraId="59446D46" w14:textId="5B699E61" w:rsidR="004F2753" w:rsidRPr="00646D85" w:rsidRDefault="00EA63A8" w:rsidP="00CD7F76">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It is the responsibility of the </w:t>
      </w:r>
      <w:r w:rsidR="00F12EE5">
        <w:rPr>
          <w:rFonts w:ascii="Comic Sans MS" w:eastAsia="Times New Roman" w:hAnsi="Comic Sans MS" w:cstheme="minorHAnsi"/>
          <w:lang w:eastAsia="en-GB"/>
        </w:rPr>
        <w:t>DSL</w:t>
      </w:r>
      <w:r w:rsidRPr="00646D85">
        <w:rPr>
          <w:rFonts w:ascii="Comic Sans MS" w:eastAsia="Times New Roman" w:hAnsi="Comic Sans MS" w:cstheme="minorHAnsi"/>
          <w:lang w:eastAsia="en-GB"/>
        </w:rPr>
        <w:t xml:space="preserve"> to ensure that all safeguarding issues raised in setting are effectively responded to, </w:t>
      </w:r>
      <w:proofErr w:type="gramStart"/>
      <w:r w:rsidRPr="00646D85">
        <w:rPr>
          <w:rFonts w:ascii="Comic Sans MS" w:eastAsia="Times New Roman" w:hAnsi="Comic Sans MS" w:cstheme="minorHAnsi"/>
          <w:lang w:eastAsia="en-GB"/>
        </w:rPr>
        <w:t>recorded</w:t>
      </w:r>
      <w:proofErr w:type="gramEnd"/>
      <w:r w:rsidRPr="00646D85">
        <w:rPr>
          <w:rFonts w:ascii="Comic Sans MS" w:eastAsia="Times New Roman" w:hAnsi="Comic Sans MS" w:cstheme="minorHAnsi"/>
          <w:lang w:eastAsia="en-GB"/>
        </w:rPr>
        <w:t xml:space="preserve"> and referred to the appropriate agency. They are also responsible for arranging the whole settings safeguarding training for all staff and volunteers who work with children and young people in our setting. </w:t>
      </w:r>
    </w:p>
    <w:p w14:paraId="339D84AA" w14:textId="13DFC741" w:rsidR="00C51F0B" w:rsidRPr="00646D85" w:rsidRDefault="00EA63A8" w:rsidP="00CD7F76">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lastRenderedPageBreak/>
        <w:t xml:space="preserve">The </w:t>
      </w:r>
      <w:r w:rsidR="00F12EE5">
        <w:rPr>
          <w:rFonts w:ascii="Comic Sans MS" w:eastAsia="Times New Roman" w:hAnsi="Comic Sans MS" w:cstheme="minorHAnsi"/>
          <w:lang w:eastAsia="en-GB"/>
        </w:rPr>
        <w:t>DSL and Deputy DSL</w:t>
      </w:r>
      <w:r w:rsidRPr="00646D85">
        <w:rPr>
          <w:rFonts w:ascii="Comic Sans MS" w:eastAsia="Times New Roman" w:hAnsi="Comic Sans MS" w:cstheme="minorHAnsi"/>
          <w:lang w:eastAsia="en-GB"/>
        </w:rPr>
        <w:t xml:space="preserve"> must </w:t>
      </w:r>
      <w:r w:rsidR="004954AE">
        <w:rPr>
          <w:rFonts w:ascii="Comic Sans MS" w:eastAsia="Times New Roman" w:hAnsi="Comic Sans MS" w:cstheme="minorHAnsi"/>
          <w:lang w:eastAsia="en-GB"/>
        </w:rPr>
        <w:t>receive full</w:t>
      </w:r>
      <w:r w:rsidRPr="00646D85">
        <w:rPr>
          <w:rFonts w:ascii="Comic Sans MS" w:eastAsia="Times New Roman" w:hAnsi="Comic Sans MS" w:cstheme="minorHAnsi"/>
          <w:lang w:eastAsia="en-GB"/>
        </w:rPr>
        <w:t xml:space="preserve"> safeguarding training every three years</w:t>
      </w:r>
      <w:r w:rsidR="004954AE">
        <w:rPr>
          <w:rFonts w:ascii="Comic Sans MS" w:eastAsia="Times New Roman" w:hAnsi="Comic Sans MS" w:cstheme="minorHAnsi"/>
          <w:lang w:eastAsia="en-GB"/>
        </w:rPr>
        <w:t xml:space="preserve">. They will then deliver in-house training, which is divided into topics in each staff meeting. Six topics spread over the year. </w:t>
      </w:r>
    </w:p>
    <w:p w14:paraId="16C24AA4" w14:textId="7D2F8038" w:rsidR="00EA63A8" w:rsidRPr="00646D85" w:rsidRDefault="00EA63A8" w:rsidP="00CD7F76">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The </w:t>
      </w:r>
      <w:r w:rsidR="00DE6470">
        <w:rPr>
          <w:rFonts w:ascii="Comic Sans MS" w:eastAsia="Times New Roman" w:hAnsi="Comic Sans MS" w:cstheme="minorHAnsi"/>
          <w:lang w:eastAsia="en-GB"/>
        </w:rPr>
        <w:t xml:space="preserve">DSL </w:t>
      </w:r>
      <w:r w:rsidRPr="00646D85">
        <w:rPr>
          <w:rFonts w:ascii="Comic Sans MS" w:eastAsia="Times New Roman" w:hAnsi="Comic Sans MS" w:cstheme="minorHAnsi"/>
          <w:lang w:eastAsia="en-GB"/>
        </w:rPr>
        <w:t xml:space="preserve">should attend the Safeguarding Support Groups offered by the Local Authority. </w:t>
      </w:r>
    </w:p>
    <w:p w14:paraId="084B8D7D" w14:textId="47C6714F" w:rsidR="00EA63A8" w:rsidRPr="00646D85" w:rsidRDefault="00EA63A8" w:rsidP="00CD7F76">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The </w:t>
      </w:r>
      <w:r w:rsidR="00DE6470">
        <w:rPr>
          <w:rFonts w:ascii="Comic Sans MS" w:eastAsia="Times New Roman" w:hAnsi="Comic Sans MS" w:cstheme="minorHAnsi"/>
          <w:lang w:eastAsia="en-GB"/>
        </w:rPr>
        <w:t>DSL</w:t>
      </w:r>
      <w:r w:rsidRPr="00646D85">
        <w:rPr>
          <w:rFonts w:ascii="Comic Sans MS" w:eastAsia="Times New Roman" w:hAnsi="Comic Sans MS" w:cstheme="minorHAnsi"/>
          <w:lang w:eastAsia="en-GB"/>
        </w:rPr>
        <w:t xml:space="preserve"> is required to attend or ensure that the Deputy SDO member of staff who has the relevant training and access to appropriate supervision, attends where appropriate, all child protection case conferences, reviews, core groups or meetings where it concerns a child at our setting and to contribute to multi-agency discussions to safeguard and promote the child’s welfare.</w:t>
      </w:r>
    </w:p>
    <w:p w14:paraId="4181EBD3" w14:textId="295E10A2" w:rsidR="00133186" w:rsidRPr="00646D85" w:rsidRDefault="00EA63A8" w:rsidP="00CD7F76">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All </w:t>
      </w:r>
      <w:r w:rsidR="00F345C6">
        <w:rPr>
          <w:rFonts w:ascii="Comic Sans MS" w:eastAsia="Times New Roman" w:hAnsi="Comic Sans MS" w:cstheme="minorHAnsi"/>
          <w:lang w:eastAsia="en-GB"/>
        </w:rPr>
        <w:t>a</w:t>
      </w:r>
      <w:r w:rsidRPr="00646D85">
        <w:rPr>
          <w:rFonts w:ascii="Comic Sans MS" w:eastAsia="Times New Roman" w:hAnsi="Comic Sans MS" w:cstheme="minorHAnsi"/>
          <w:lang w:eastAsia="en-GB"/>
        </w:rPr>
        <w:t>dults, have a duty to refer all known or suspected cases of abuse to the relevant agency including MASH (Multi Agency Safeguarding Hub), Children Service</w:t>
      </w:r>
      <w:r w:rsidR="00F36215" w:rsidRPr="00646D85">
        <w:rPr>
          <w:rFonts w:ascii="Comic Sans MS" w:eastAsia="Times New Roman" w:hAnsi="Comic Sans MS" w:cstheme="minorHAnsi"/>
          <w:lang w:eastAsia="en-GB"/>
        </w:rPr>
        <w:t>,</w:t>
      </w:r>
      <w:r w:rsidRPr="00646D85">
        <w:rPr>
          <w:rFonts w:ascii="Comic Sans MS" w:eastAsia="Times New Roman" w:hAnsi="Comic Sans MS" w:cstheme="minorHAnsi"/>
          <w:lang w:eastAsia="en-GB"/>
        </w:rPr>
        <w:t xml:space="preserve"> Social Care, or the Police. Where a disclosure is made to a visiting staff member from a different agency, e.g. Early Years Consultants, Health Visitors, it is the responsibility of that agency staff to formally report the referral to the Setting’s Designated Person in the first instance. </w:t>
      </w:r>
    </w:p>
    <w:p w14:paraId="2057FE9C" w14:textId="78013081" w:rsidR="00EA63A8" w:rsidRPr="00646D85" w:rsidRDefault="00EA63A8" w:rsidP="00CD7F76">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Any records made should be kept securely in the Safeguarding file.</w:t>
      </w:r>
    </w:p>
    <w:p w14:paraId="7AE2C34F" w14:textId="4A7B97FA" w:rsidR="005D3C31" w:rsidRPr="00646D85" w:rsidRDefault="005D3C31" w:rsidP="00CD7F76">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If any member of staff is concerned about a child, they must inform the Lead Safeguarding Officer</w:t>
      </w:r>
      <w:r w:rsidR="009B6A13" w:rsidRPr="00646D85">
        <w:rPr>
          <w:rFonts w:ascii="Comic Sans MS" w:eastAsia="Times New Roman" w:hAnsi="Comic Sans MS" w:cstheme="minorHAnsi"/>
          <w:lang w:eastAsia="en-GB"/>
        </w:rPr>
        <w:t xml:space="preserve"> immediately.</w:t>
      </w:r>
    </w:p>
    <w:p w14:paraId="686BAC7A" w14:textId="233D1AFF" w:rsidR="005D3C31" w:rsidRPr="00646D85" w:rsidRDefault="005D3C31" w:rsidP="002E2770">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Information regarding the concerns must be recorded by the member of staff on the same day on a </w:t>
      </w:r>
      <w:proofErr w:type="spellStart"/>
      <w:r w:rsidR="00CD36DB" w:rsidRPr="00646D85">
        <w:rPr>
          <w:rFonts w:ascii="Comic Sans MS" w:eastAsia="Times New Roman" w:hAnsi="Comic Sans MS" w:cstheme="minorHAnsi"/>
          <w:lang w:eastAsia="en-GB"/>
        </w:rPr>
        <w:t>‘cause</w:t>
      </w:r>
      <w:proofErr w:type="spellEnd"/>
      <w:r w:rsidRPr="00646D85">
        <w:rPr>
          <w:rFonts w:ascii="Comic Sans MS" w:eastAsia="Times New Roman" w:hAnsi="Comic Sans MS" w:cstheme="minorHAnsi"/>
          <w:lang w:eastAsia="en-GB"/>
        </w:rPr>
        <w:t xml:space="preserve"> for concern’ sheet (which has an outline of a body on it – staff must accurately record their concerns). </w:t>
      </w:r>
    </w:p>
    <w:p w14:paraId="05C4AB0D" w14:textId="77777777" w:rsidR="005D3C31" w:rsidRPr="00646D85" w:rsidRDefault="005D3C31" w:rsidP="002E2770">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The recording must be a clear, precise, factual account of the observations and must be dated. </w:t>
      </w:r>
    </w:p>
    <w:p w14:paraId="64E2C652" w14:textId="5EF7AF0C" w:rsidR="005D3C31" w:rsidRPr="00646D85" w:rsidRDefault="005D3C31" w:rsidP="002E2770">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These sheets are kept in the ‘</w:t>
      </w:r>
      <w:r w:rsidR="00DE6470">
        <w:rPr>
          <w:rFonts w:ascii="Comic Sans MS" w:eastAsia="Times New Roman" w:hAnsi="Comic Sans MS" w:cstheme="minorHAnsi"/>
          <w:lang w:eastAsia="en-GB"/>
        </w:rPr>
        <w:t>Safeguarding</w:t>
      </w:r>
      <w:r w:rsidRPr="00646D85">
        <w:rPr>
          <w:rFonts w:ascii="Comic Sans MS" w:eastAsia="Times New Roman" w:hAnsi="Comic Sans MS" w:cstheme="minorHAnsi"/>
          <w:lang w:eastAsia="en-GB"/>
        </w:rPr>
        <w:t xml:space="preserve">’ file, which is kept securely in the managers locked cupboard. </w:t>
      </w:r>
    </w:p>
    <w:p w14:paraId="60AEBA33" w14:textId="1D7F7343" w:rsidR="005D3C31" w:rsidRPr="00646D85" w:rsidRDefault="000D674E" w:rsidP="00864671">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If a </w:t>
      </w:r>
      <w:r w:rsidR="009B6A13" w:rsidRPr="00646D85">
        <w:rPr>
          <w:rFonts w:ascii="Comic Sans MS" w:eastAsia="Times New Roman" w:hAnsi="Comic Sans MS" w:cstheme="minorHAnsi"/>
          <w:lang w:eastAsia="en-GB"/>
        </w:rPr>
        <w:t>child</w:t>
      </w:r>
      <w:r w:rsidRPr="00646D85">
        <w:rPr>
          <w:rFonts w:ascii="Comic Sans MS" w:eastAsia="Times New Roman" w:hAnsi="Comic Sans MS" w:cstheme="minorHAnsi"/>
          <w:lang w:eastAsia="en-GB"/>
        </w:rPr>
        <w:t xml:space="preserve"> who is known to be on the Safeguarding Children Register changes nursery, the Lead Safeguarding Officer will inform the social worker responsible for the case and transfer the appropriate records to the receiving </w:t>
      </w:r>
      <w:r w:rsidRPr="00646D85">
        <w:rPr>
          <w:rFonts w:ascii="Comic Sans MS" w:eastAsia="Times New Roman" w:hAnsi="Comic Sans MS" w:cstheme="minorHAnsi"/>
          <w:lang w:eastAsia="en-GB"/>
        </w:rPr>
        <w:lastRenderedPageBreak/>
        <w:t xml:space="preserve">Nursery, in a secure manner, to a named person, and separate from the child’s general file. </w:t>
      </w:r>
    </w:p>
    <w:p w14:paraId="3185812C" w14:textId="51A3C7C7" w:rsidR="00EA63A8" w:rsidRPr="00646D85" w:rsidRDefault="00EA63A8" w:rsidP="00864671">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If sharing any information or records about a child with any other professionals or outside agencies (</w:t>
      </w:r>
      <w:proofErr w:type="gramStart"/>
      <w:r w:rsidRPr="00646D85">
        <w:rPr>
          <w:rFonts w:ascii="Comic Sans MS" w:eastAsia="Times New Roman" w:hAnsi="Comic Sans MS" w:cstheme="minorHAnsi"/>
          <w:lang w:eastAsia="en-GB"/>
        </w:rPr>
        <w:t>E.g.</w:t>
      </w:r>
      <w:proofErr w:type="gramEnd"/>
      <w:r w:rsidRPr="00646D85">
        <w:rPr>
          <w:rFonts w:ascii="Comic Sans MS" w:eastAsia="Times New Roman" w:hAnsi="Comic Sans MS" w:cstheme="minorHAnsi"/>
          <w:lang w:eastAsia="en-GB"/>
        </w:rPr>
        <w:t xml:space="preserve"> MASH) then parents ‘permission to share will be requested, unless there is concern or we are advised not to as this could cause more harm to the child. </w:t>
      </w:r>
    </w:p>
    <w:p w14:paraId="69B9539E" w14:textId="4D988DD8" w:rsidR="00EA63A8" w:rsidRPr="00646D85" w:rsidRDefault="00EA63A8" w:rsidP="00864671">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We will follow the procedures for sharing information with reference to the ‘GDPR’. When considering sharing information or recording children's/ families details we will be making sure that data protection is in place and any confidential information is kept secure.</w:t>
      </w:r>
    </w:p>
    <w:p w14:paraId="70867E6B" w14:textId="25E7EEE2" w:rsidR="00C51F29" w:rsidRPr="00646D85" w:rsidRDefault="001247B0" w:rsidP="007F087F">
      <w:pPr>
        <w:pStyle w:val="ListParagraph"/>
        <w:numPr>
          <w:ilvl w:val="0"/>
          <w:numId w:val="30"/>
        </w:numPr>
        <w:spacing w:after="0" w:line="360" w:lineRule="auto"/>
        <w:ind w:right="-48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Remember that the General Data Protection Regulation (GDPR), Data Protection Act 2018 and human rights law are not barriers to justified information </w:t>
      </w:r>
      <w:proofErr w:type="gramStart"/>
      <w:r w:rsidRPr="00646D85">
        <w:rPr>
          <w:rFonts w:ascii="Comic Sans MS" w:eastAsia="Times New Roman" w:hAnsi="Comic Sans MS" w:cstheme="minorHAnsi"/>
          <w:lang w:eastAsia="en-GB"/>
        </w:rPr>
        <w:t>sharing, but</w:t>
      </w:r>
      <w:proofErr w:type="gramEnd"/>
      <w:r w:rsidRPr="00646D85">
        <w:rPr>
          <w:rFonts w:ascii="Comic Sans MS" w:eastAsia="Times New Roman" w:hAnsi="Comic Sans MS" w:cstheme="minorHAnsi"/>
          <w:lang w:eastAsia="en-GB"/>
        </w:rPr>
        <w:t xml:space="preserve"> provide a framework to ensure that personal information about living individuals is shared appropriately. </w:t>
      </w:r>
    </w:p>
    <w:p w14:paraId="0025882C" w14:textId="605115F7" w:rsidR="008E3E1B" w:rsidRPr="00646D85" w:rsidRDefault="008E3E1B" w:rsidP="00864671">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When we refer a child, we should include any information </w:t>
      </w:r>
      <w:r w:rsidR="000E7DF1" w:rsidRPr="00646D85">
        <w:rPr>
          <w:rFonts w:ascii="Comic Sans MS" w:eastAsia="Times New Roman" w:hAnsi="Comic Sans MS" w:cstheme="minorHAnsi"/>
          <w:lang w:eastAsia="en-GB"/>
        </w:rPr>
        <w:t>we</w:t>
      </w:r>
      <w:r w:rsidRPr="00646D85">
        <w:rPr>
          <w:rFonts w:ascii="Comic Sans MS" w:eastAsia="Times New Roman" w:hAnsi="Comic Sans MS" w:cstheme="minorHAnsi"/>
          <w:lang w:eastAsia="en-GB"/>
        </w:rPr>
        <w:t xml:space="preserve"> have on the child’s developmental needs, the capacity of the child’s parents or carers to meet those needs and any external factors that may be undermining their capacity to parent. </w:t>
      </w:r>
    </w:p>
    <w:p w14:paraId="420331A3" w14:textId="57109461" w:rsidR="00FE1911" w:rsidRPr="00646D85" w:rsidRDefault="00FE1911" w:rsidP="00864671">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We should always follow up concerns if </w:t>
      </w:r>
      <w:r w:rsidR="00864671" w:rsidRPr="00646D85">
        <w:rPr>
          <w:rFonts w:ascii="Comic Sans MS" w:eastAsia="Times New Roman" w:hAnsi="Comic Sans MS" w:cstheme="minorHAnsi"/>
          <w:lang w:eastAsia="en-GB"/>
        </w:rPr>
        <w:t>we are</w:t>
      </w:r>
      <w:r w:rsidRPr="00646D85">
        <w:rPr>
          <w:rFonts w:ascii="Comic Sans MS" w:eastAsia="Times New Roman" w:hAnsi="Comic Sans MS" w:cstheme="minorHAnsi"/>
          <w:lang w:eastAsia="en-GB"/>
        </w:rPr>
        <w:t xml:space="preserve"> not satisfied with the local authority children’s social care response and should escalate concerns if </w:t>
      </w:r>
      <w:r w:rsidR="00697F66">
        <w:rPr>
          <w:rFonts w:ascii="Comic Sans MS" w:eastAsia="Times New Roman" w:hAnsi="Comic Sans MS" w:cstheme="minorHAnsi"/>
          <w:lang w:eastAsia="en-GB"/>
        </w:rPr>
        <w:t>we</w:t>
      </w:r>
      <w:r w:rsidRPr="00646D85">
        <w:rPr>
          <w:rFonts w:ascii="Comic Sans MS" w:eastAsia="Times New Roman" w:hAnsi="Comic Sans MS" w:cstheme="minorHAnsi"/>
          <w:lang w:eastAsia="en-GB"/>
        </w:rPr>
        <w:t xml:space="preserve"> remain dissatisfied.</w:t>
      </w:r>
    </w:p>
    <w:p w14:paraId="62244360" w14:textId="77777777" w:rsidR="00475733" w:rsidRPr="00646D85" w:rsidRDefault="00475733" w:rsidP="00864671">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All practitioners should aim to gain consent to share </w:t>
      </w:r>
      <w:proofErr w:type="gramStart"/>
      <w:r w:rsidRPr="00646D85">
        <w:rPr>
          <w:rFonts w:ascii="Comic Sans MS" w:eastAsia="Times New Roman" w:hAnsi="Comic Sans MS" w:cstheme="minorHAnsi"/>
          <w:lang w:eastAsia="en-GB"/>
        </w:rPr>
        <w:t>information, but</w:t>
      </w:r>
      <w:proofErr w:type="gramEnd"/>
      <w:r w:rsidRPr="00646D85">
        <w:rPr>
          <w:rFonts w:ascii="Comic Sans MS" w:eastAsia="Times New Roman" w:hAnsi="Comic Sans MS" w:cstheme="minorHAnsi"/>
          <w:lang w:eastAsia="en-GB"/>
        </w:rPr>
        <w:t xml:space="preserve"> should be mindful of situations where to do so would place a child at increased risk of harm. Information may be shared without consent if a practitioner has reason to believe that there is good reason to do so, and that the sharing of information will enhance the safeguarding of a child in a timely manner.</w:t>
      </w:r>
    </w:p>
    <w:p w14:paraId="633FC83A" w14:textId="679F526E" w:rsidR="00475733" w:rsidRPr="00646D85" w:rsidRDefault="00D935F2" w:rsidP="008A6571">
      <w:pPr>
        <w:pStyle w:val="ListParagraph"/>
        <w:numPr>
          <w:ilvl w:val="0"/>
          <w:numId w:val="30"/>
        </w:num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Practitioners must have due regard to the relevant data protection principles which allow them to share personal information, as provided for in the Data Protection Act 2018 and the General Data Protection Regulation (GDPR). To share information effectively: </w:t>
      </w:r>
      <w:r w:rsidR="000404A3" w:rsidRPr="00646D85">
        <w:rPr>
          <w:rFonts w:ascii="Comic Sans MS" w:eastAsia="Times New Roman" w:hAnsi="Comic Sans MS" w:cstheme="minorHAnsi"/>
          <w:lang w:eastAsia="en-GB"/>
        </w:rPr>
        <w:t>A</w:t>
      </w:r>
      <w:r w:rsidRPr="00646D85">
        <w:rPr>
          <w:rFonts w:ascii="Comic Sans MS" w:eastAsia="Times New Roman" w:hAnsi="Comic Sans MS" w:cstheme="minorHAnsi"/>
          <w:lang w:eastAsia="en-GB"/>
        </w:rPr>
        <w:t xml:space="preserve">ll practitioners should be confident of the </w:t>
      </w:r>
      <w:r w:rsidRPr="00646D85">
        <w:rPr>
          <w:rFonts w:ascii="Comic Sans MS" w:eastAsia="Times New Roman" w:hAnsi="Comic Sans MS" w:cstheme="minorHAnsi"/>
          <w:lang w:eastAsia="en-GB"/>
        </w:rPr>
        <w:lastRenderedPageBreak/>
        <w:t xml:space="preserve">processing conditions under the Data Protection Act 2018 and the GDPR which allow them to store and share information for safeguarding purposes, including </w:t>
      </w:r>
      <w:proofErr w:type="gramStart"/>
      <w:r w:rsidRPr="00646D85">
        <w:rPr>
          <w:rFonts w:ascii="Comic Sans MS" w:eastAsia="Times New Roman" w:hAnsi="Comic Sans MS" w:cstheme="minorHAnsi"/>
          <w:lang w:eastAsia="en-GB"/>
        </w:rPr>
        <w:t>information</w:t>
      </w:r>
      <w:proofErr w:type="gramEnd"/>
      <w:r w:rsidRPr="00646D85">
        <w:rPr>
          <w:rFonts w:ascii="Comic Sans MS" w:eastAsia="Times New Roman" w:hAnsi="Comic Sans MS" w:cstheme="minorHAnsi"/>
          <w:lang w:eastAsia="en-GB"/>
        </w:rPr>
        <w:t xml:space="preserve"> which is sensitive and personal, and should be treated as ‘special category personal data’ </w:t>
      </w:r>
    </w:p>
    <w:p w14:paraId="1869473C" w14:textId="77777777" w:rsidR="00216038" w:rsidRPr="00646D85" w:rsidRDefault="00216038" w:rsidP="00864671">
      <w:pPr>
        <w:spacing w:after="0" w:line="360" w:lineRule="auto"/>
        <w:jc w:val="both"/>
        <w:rPr>
          <w:rFonts w:ascii="Comic Sans MS" w:eastAsia="Times New Roman" w:hAnsi="Comic Sans MS" w:cstheme="minorHAnsi"/>
          <w:lang w:eastAsia="en-GB"/>
        </w:rPr>
      </w:pPr>
    </w:p>
    <w:p w14:paraId="1D7F3D8D" w14:textId="35690172" w:rsidR="00216038" w:rsidRPr="00646D85" w:rsidRDefault="00EA63A8" w:rsidP="00864671">
      <w:pPr>
        <w:spacing w:after="0" w:line="360" w:lineRule="auto"/>
        <w:jc w:val="both"/>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Everyone who works with children has a responsibility for keeping them safe. </w:t>
      </w:r>
    </w:p>
    <w:p w14:paraId="278CB08C" w14:textId="38E73AA1" w:rsidR="00EA63A8" w:rsidRPr="00646D85" w:rsidRDefault="00EA63A8" w:rsidP="00864671">
      <w:pPr>
        <w:spacing w:after="0" w:line="360" w:lineRule="auto"/>
        <w:jc w:val="both"/>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No single practitioner can have a full picture of a child’s needs and circumstances and, if children and families are to receive the right help at the right time, everyone who </w:t>
      </w:r>
      <w:r w:rsidR="003D0277" w:rsidRPr="00646D85">
        <w:rPr>
          <w:rFonts w:ascii="Comic Sans MS" w:eastAsia="Times New Roman" w:hAnsi="Comic Sans MS" w:cstheme="minorHAnsi"/>
          <w:lang w:eastAsia="en-GB"/>
        </w:rPr>
        <w:t>meets</w:t>
      </w:r>
      <w:r w:rsidRPr="00646D85">
        <w:rPr>
          <w:rFonts w:ascii="Comic Sans MS" w:eastAsia="Times New Roman" w:hAnsi="Comic Sans MS" w:cstheme="minorHAnsi"/>
          <w:lang w:eastAsia="en-GB"/>
        </w:rPr>
        <w:t xml:space="preserve"> them has a role to play in identifying concerns, sharing </w:t>
      </w:r>
      <w:proofErr w:type="gramStart"/>
      <w:r w:rsidRPr="00646D85">
        <w:rPr>
          <w:rFonts w:ascii="Comic Sans MS" w:eastAsia="Times New Roman" w:hAnsi="Comic Sans MS" w:cstheme="minorHAnsi"/>
          <w:lang w:eastAsia="en-GB"/>
        </w:rPr>
        <w:t>information</w:t>
      </w:r>
      <w:proofErr w:type="gramEnd"/>
      <w:r w:rsidRPr="00646D85">
        <w:rPr>
          <w:rFonts w:ascii="Comic Sans MS" w:eastAsia="Times New Roman" w:hAnsi="Comic Sans MS" w:cstheme="minorHAnsi"/>
          <w:lang w:eastAsia="en-GB"/>
        </w:rPr>
        <w:t xml:space="preserve"> and taking prompt action</w:t>
      </w:r>
      <w:r w:rsidR="00372403" w:rsidRPr="00646D85">
        <w:rPr>
          <w:rFonts w:ascii="Comic Sans MS" w:eastAsia="Times New Roman" w:hAnsi="Comic Sans MS" w:cstheme="minorHAnsi"/>
          <w:lang w:eastAsia="en-GB"/>
        </w:rPr>
        <w:t>.</w:t>
      </w:r>
    </w:p>
    <w:p w14:paraId="0E9528C7" w14:textId="5CC4478C" w:rsidR="00EA63A8" w:rsidRPr="00646D85" w:rsidRDefault="00EA63A8" w:rsidP="00864671">
      <w:pPr>
        <w:spacing w:after="0" w:line="360" w:lineRule="auto"/>
        <w:jc w:val="both"/>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Fears about sharing information must not be allowed to stand in the way of the need </w:t>
      </w:r>
      <w:r w:rsidR="00C04482" w:rsidRPr="00646D85">
        <w:rPr>
          <w:rFonts w:ascii="Comic Sans MS" w:eastAsia="Times New Roman" w:hAnsi="Comic Sans MS" w:cstheme="minorHAnsi"/>
          <w:lang w:eastAsia="en-GB"/>
        </w:rPr>
        <w:t xml:space="preserve">      </w:t>
      </w:r>
      <w:r w:rsidRPr="00646D85">
        <w:rPr>
          <w:rFonts w:ascii="Comic Sans MS" w:eastAsia="Times New Roman" w:hAnsi="Comic Sans MS" w:cstheme="minorHAnsi"/>
          <w:lang w:eastAsia="en-GB"/>
        </w:rPr>
        <w:t>to promote the welfare,</w:t>
      </w:r>
      <w:r w:rsidR="00CD36DB" w:rsidRPr="00646D85">
        <w:rPr>
          <w:rFonts w:ascii="Comic Sans MS" w:eastAsia="Times New Roman" w:hAnsi="Comic Sans MS" w:cstheme="minorHAnsi"/>
          <w:lang w:eastAsia="en-GB"/>
        </w:rPr>
        <w:t xml:space="preserve"> </w:t>
      </w:r>
      <w:r w:rsidRPr="00646D85">
        <w:rPr>
          <w:rFonts w:ascii="Comic Sans MS" w:eastAsia="Times New Roman" w:hAnsi="Comic Sans MS" w:cstheme="minorHAnsi"/>
          <w:lang w:eastAsia="en-GB"/>
        </w:rPr>
        <w:t>and protect the safety of children, which must always be the paramount concern.</w:t>
      </w:r>
    </w:p>
    <w:p w14:paraId="31B47F1D" w14:textId="52F46CDF" w:rsidR="00EA63A8" w:rsidRPr="00646D85" w:rsidRDefault="00E056D3" w:rsidP="00864671">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All</w:t>
      </w:r>
      <w:r w:rsidR="00EA63A8" w:rsidRPr="00646D85">
        <w:rPr>
          <w:rFonts w:ascii="Comic Sans MS" w:eastAsia="Times New Roman" w:hAnsi="Comic Sans MS" w:cstheme="minorHAnsi"/>
          <w:lang w:eastAsia="en-GB"/>
        </w:rPr>
        <w:t xml:space="preserve"> practitioners should not assume that someone else will pass on information that they think may be critical to keeping a child safe. If a practitioner has concerns about a child’s welfare and considers that they may be a child in need or that the child has suffered or is likely to suffer significant harm, then they should share the information </w:t>
      </w:r>
      <w:r w:rsidR="00583E4C">
        <w:rPr>
          <w:rFonts w:ascii="Comic Sans MS" w:eastAsia="Times New Roman" w:hAnsi="Comic Sans MS" w:cstheme="minorHAnsi"/>
          <w:lang w:eastAsia="en-GB"/>
        </w:rPr>
        <w:t>with their DSL / Deputy DSL. If needed escalate and contact the</w:t>
      </w:r>
      <w:r w:rsidR="00EA63A8" w:rsidRPr="00646D85">
        <w:rPr>
          <w:rFonts w:ascii="Comic Sans MS" w:eastAsia="Times New Roman" w:hAnsi="Comic Sans MS" w:cstheme="minorHAnsi"/>
          <w:lang w:eastAsia="en-GB"/>
        </w:rPr>
        <w:t xml:space="preserve"> local authority children’s social care and/or the police.</w:t>
      </w:r>
    </w:p>
    <w:p w14:paraId="3C33102C" w14:textId="77777777" w:rsidR="00EA63A8" w:rsidRPr="00646D85" w:rsidRDefault="00EA63A8" w:rsidP="00864671">
      <w:pPr>
        <w:spacing w:after="0" w:line="360" w:lineRule="auto"/>
        <w:rPr>
          <w:rFonts w:ascii="Comic Sans MS" w:eastAsia="Times New Roman" w:hAnsi="Comic Sans MS" w:cstheme="minorHAnsi"/>
          <w:lang w:eastAsia="en-GB"/>
        </w:rPr>
      </w:pPr>
    </w:p>
    <w:p w14:paraId="2810B416" w14:textId="6217C018" w:rsidR="00EA63A8" w:rsidRPr="00646D85" w:rsidRDefault="00EA63A8" w:rsidP="00864671">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The Children Act 1989 promotes the view that all children and their parents should be considered as individuals and that family structures, culture, religion, ethnic </w:t>
      </w:r>
      <w:proofErr w:type="gramStart"/>
      <w:r w:rsidRPr="00646D85">
        <w:rPr>
          <w:rFonts w:ascii="Comic Sans MS" w:eastAsia="Times New Roman" w:hAnsi="Comic Sans MS" w:cstheme="minorHAnsi"/>
          <w:lang w:eastAsia="en-GB"/>
        </w:rPr>
        <w:t>origins</w:t>
      </w:r>
      <w:proofErr w:type="gramEnd"/>
      <w:r w:rsidRPr="00646D85">
        <w:rPr>
          <w:rFonts w:ascii="Comic Sans MS" w:eastAsia="Times New Roman" w:hAnsi="Comic Sans MS" w:cstheme="minorHAnsi"/>
          <w:lang w:eastAsia="en-GB"/>
        </w:rPr>
        <w:t xml:space="preserve"> and other characteristics</w:t>
      </w:r>
      <w:r w:rsidR="00360D84" w:rsidRPr="00646D85">
        <w:rPr>
          <w:rFonts w:ascii="Comic Sans MS" w:eastAsia="Times New Roman" w:hAnsi="Comic Sans MS" w:cstheme="minorHAnsi"/>
          <w:lang w:eastAsia="en-GB"/>
        </w:rPr>
        <w:t xml:space="preserve"> </w:t>
      </w:r>
      <w:r w:rsidRPr="00646D85">
        <w:rPr>
          <w:rFonts w:ascii="Comic Sans MS" w:eastAsia="Times New Roman" w:hAnsi="Comic Sans MS" w:cstheme="minorHAnsi"/>
          <w:lang w:eastAsia="en-GB"/>
        </w:rPr>
        <w:t xml:space="preserve">should be respected. We must ensure we support </w:t>
      </w:r>
    </w:p>
    <w:p w14:paraId="2C2E5B83" w14:textId="7118D287" w:rsidR="00081ECA" w:rsidRPr="00646D85" w:rsidRDefault="00EA63A8" w:rsidP="00864671">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and promote fundamental British values, of democracy, the rule of law, individual liberty, and mutual respect and tolerance of those with different faiths and beliefs. These link into our core aims that we follow in our everyday good practice.</w:t>
      </w:r>
      <w:r w:rsidR="00726DEC" w:rsidRPr="00646D85">
        <w:rPr>
          <w:rFonts w:ascii="Comic Sans MS" w:eastAsia="Times New Roman" w:hAnsi="Comic Sans MS" w:cstheme="minorHAnsi"/>
          <w:lang w:eastAsia="en-GB"/>
        </w:rPr>
        <w:t xml:space="preserve"> </w:t>
      </w:r>
      <w:r w:rsidR="00AB7979" w:rsidRPr="00646D85">
        <w:rPr>
          <w:rFonts w:ascii="Comic Sans MS" w:eastAsia="Times New Roman" w:hAnsi="Comic Sans MS" w:cstheme="minorHAnsi"/>
          <w:lang w:eastAsia="en-GB"/>
        </w:rPr>
        <w:t>(Working to Safeguard Children 2018)</w:t>
      </w:r>
    </w:p>
    <w:p w14:paraId="2C2E5B84" w14:textId="77777777" w:rsidR="000B7922" w:rsidRPr="00646D85" w:rsidRDefault="00081ECA" w:rsidP="009B7751">
      <w:pPr>
        <w:spacing w:after="0" w:line="360" w:lineRule="auto"/>
        <w:rPr>
          <w:rFonts w:ascii="Comic Sans MS" w:eastAsia="Times New Roman" w:hAnsi="Comic Sans MS" w:cstheme="minorHAnsi"/>
          <w:u w:val="single"/>
          <w:lang w:eastAsia="en-GB"/>
        </w:rPr>
      </w:pPr>
      <w:r w:rsidRPr="00646D85">
        <w:rPr>
          <w:rFonts w:ascii="Comic Sans MS" w:eastAsia="Times New Roman" w:hAnsi="Comic Sans MS" w:cstheme="minorHAnsi"/>
          <w:bCs/>
          <w:u w:val="single"/>
          <w:lang w:eastAsia="en-GB"/>
        </w:rPr>
        <w:t>Prevent Abuse by Means of Good P</w:t>
      </w:r>
      <w:r w:rsidR="000B7922" w:rsidRPr="00646D85">
        <w:rPr>
          <w:rFonts w:ascii="Comic Sans MS" w:eastAsia="Times New Roman" w:hAnsi="Comic Sans MS" w:cstheme="minorHAnsi"/>
          <w:bCs/>
          <w:u w:val="single"/>
          <w:lang w:eastAsia="en-GB"/>
        </w:rPr>
        <w:t>ractice</w:t>
      </w:r>
    </w:p>
    <w:p w14:paraId="2C2E5B85" w14:textId="77777777" w:rsidR="000B7922" w:rsidRPr="00646D85" w:rsidRDefault="000B7922" w:rsidP="00081ECA">
      <w:pPr>
        <w:numPr>
          <w:ilvl w:val="0"/>
          <w:numId w:val="14"/>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Adults will never be left alone for long periods of time, with individual children or with small groups</w:t>
      </w:r>
    </w:p>
    <w:p w14:paraId="2C2E5B86" w14:textId="77777777" w:rsidR="000B7922" w:rsidRPr="00646D85" w:rsidRDefault="00081ECA" w:rsidP="00081ECA">
      <w:pPr>
        <w:numPr>
          <w:ilvl w:val="0"/>
          <w:numId w:val="15"/>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lastRenderedPageBreak/>
        <w:t>Adults that have no DBS</w:t>
      </w:r>
      <w:r w:rsidR="000B7922" w:rsidRPr="00646D85">
        <w:rPr>
          <w:rFonts w:ascii="Comic Sans MS" w:eastAsia="Times New Roman" w:hAnsi="Comic Sans MS" w:cstheme="minorHAnsi"/>
          <w:lang w:eastAsia="en-GB"/>
        </w:rPr>
        <w:t xml:space="preserve"> certificate or relevant childcare qualifications will </w:t>
      </w:r>
      <w:r w:rsidR="000B7922" w:rsidRPr="00646D85">
        <w:rPr>
          <w:rFonts w:ascii="Comic Sans MS" w:eastAsia="Times New Roman" w:hAnsi="Comic Sans MS" w:cstheme="minorHAnsi"/>
          <w:bCs/>
          <w:lang w:eastAsia="en-GB"/>
        </w:rPr>
        <w:t xml:space="preserve">never </w:t>
      </w:r>
      <w:r w:rsidR="000B7922" w:rsidRPr="00646D85">
        <w:rPr>
          <w:rFonts w:ascii="Comic Sans MS" w:eastAsia="Times New Roman" w:hAnsi="Comic Sans MS" w:cstheme="minorHAnsi"/>
          <w:lang w:eastAsia="en-GB"/>
        </w:rPr>
        <w:t>be</w:t>
      </w:r>
      <w:r w:rsidR="000B7922" w:rsidRPr="00646D85">
        <w:rPr>
          <w:rFonts w:ascii="Comic Sans MS" w:eastAsia="Times New Roman" w:hAnsi="Comic Sans MS" w:cstheme="minorHAnsi"/>
          <w:bCs/>
          <w:lang w:eastAsia="en-GB"/>
        </w:rPr>
        <w:t xml:space="preserve"> </w:t>
      </w:r>
      <w:r w:rsidR="000B7922" w:rsidRPr="00646D85">
        <w:rPr>
          <w:rFonts w:ascii="Comic Sans MS" w:eastAsia="Times New Roman" w:hAnsi="Comic Sans MS" w:cstheme="minorHAnsi"/>
          <w:lang w:eastAsia="en-GB"/>
        </w:rPr>
        <w:t>left alone with a child.</w:t>
      </w:r>
    </w:p>
    <w:p w14:paraId="2C2E5B87" w14:textId="77777777" w:rsidR="00081ECA" w:rsidRPr="00646D85" w:rsidRDefault="000B7922" w:rsidP="00081ECA">
      <w:pPr>
        <w:numPr>
          <w:ilvl w:val="0"/>
          <w:numId w:val="15"/>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Children will have regular circle time and discussions on appropriate behaviour </w:t>
      </w:r>
    </w:p>
    <w:p w14:paraId="2C2E5B88" w14:textId="77777777" w:rsidR="00081ECA" w:rsidRPr="00646D85" w:rsidRDefault="00081ECA" w:rsidP="00081ECA">
      <w:pPr>
        <w:spacing w:after="0" w:line="360" w:lineRule="auto"/>
        <w:rPr>
          <w:rFonts w:ascii="Comic Sans MS" w:eastAsia="Times New Roman" w:hAnsi="Comic Sans MS" w:cstheme="minorHAnsi"/>
          <w:lang w:eastAsia="en-GB"/>
        </w:rPr>
      </w:pPr>
    </w:p>
    <w:p w14:paraId="2C2E5B89" w14:textId="77777777" w:rsidR="000B7922" w:rsidRPr="00646D85" w:rsidRDefault="00081ECA" w:rsidP="009B7751">
      <w:pPr>
        <w:spacing w:after="0" w:line="360" w:lineRule="auto"/>
        <w:outlineLvl w:val="1"/>
        <w:rPr>
          <w:rFonts w:ascii="Comic Sans MS" w:eastAsia="Times New Roman" w:hAnsi="Comic Sans MS" w:cstheme="minorHAnsi"/>
          <w:bCs/>
          <w:u w:val="single"/>
          <w:lang w:eastAsia="en-GB"/>
        </w:rPr>
      </w:pPr>
      <w:r w:rsidRPr="00646D85">
        <w:rPr>
          <w:rFonts w:ascii="Comic Sans MS" w:eastAsia="Times New Roman" w:hAnsi="Comic Sans MS" w:cstheme="minorHAnsi"/>
          <w:bCs/>
          <w:u w:val="single"/>
          <w:lang w:eastAsia="en-GB"/>
        </w:rPr>
        <w:t>Staff T</w:t>
      </w:r>
      <w:r w:rsidR="000B7922" w:rsidRPr="00646D85">
        <w:rPr>
          <w:rFonts w:ascii="Comic Sans MS" w:eastAsia="Times New Roman" w:hAnsi="Comic Sans MS" w:cstheme="minorHAnsi"/>
          <w:bCs/>
          <w:u w:val="single"/>
          <w:lang w:eastAsia="en-GB"/>
        </w:rPr>
        <w:t>raining</w:t>
      </w:r>
    </w:p>
    <w:p w14:paraId="2C2E5B8A" w14:textId="2AF44197" w:rsidR="00081ECA" w:rsidRPr="00646D85" w:rsidRDefault="000B7922" w:rsidP="00081ECA">
      <w:pPr>
        <w:pStyle w:val="ListParagraph"/>
        <w:numPr>
          <w:ilvl w:val="0"/>
          <w:numId w:val="21"/>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A clear vetting and barring training </w:t>
      </w:r>
      <w:proofErr w:type="gramStart"/>
      <w:r w:rsidRPr="00646D85">
        <w:rPr>
          <w:rFonts w:ascii="Comic Sans MS" w:eastAsia="Times New Roman" w:hAnsi="Comic Sans MS" w:cstheme="minorHAnsi"/>
          <w:lang w:eastAsia="en-GB"/>
        </w:rPr>
        <w:t>is</w:t>
      </w:r>
      <w:proofErr w:type="gramEnd"/>
      <w:r w:rsidRPr="00646D85">
        <w:rPr>
          <w:rFonts w:ascii="Comic Sans MS" w:eastAsia="Times New Roman" w:hAnsi="Comic Sans MS" w:cstheme="minorHAnsi"/>
          <w:lang w:eastAsia="en-GB"/>
        </w:rPr>
        <w:t xml:space="preserve"> in place for all new staff and clear policies are in </w:t>
      </w:r>
      <w:r w:rsidR="003F0464">
        <w:rPr>
          <w:rFonts w:ascii="Comic Sans MS" w:eastAsia="Times New Roman" w:hAnsi="Comic Sans MS" w:cstheme="minorHAnsi"/>
          <w:lang w:eastAsia="en-GB"/>
        </w:rPr>
        <w:t xml:space="preserve">staff handbook on </w:t>
      </w:r>
      <w:proofErr w:type="spellStart"/>
      <w:r w:rsidR="003F0464">
        <w:rPr>
          <w:rFonts w:ascii="Comic Sans MS" w:eastAsia="Times New Roman" w:hAnsi="Comic Sans MS" w:cstheme="minorHAnsi"/>
          <w:lang w:eastAsia="en-GB"/>
        </w:rPr>
        <w:t>Crona</w:t>
      </w:r>
      <w:proofErr w:type="spellEnd"/>
      <w:r w:rsidR="003F0464">
        <w:rPr>
          <w:rFonts w:ascii="Comic Sans MS" w:eastAsia="Times New Roman" w:hAnsi="Comic Sans MS" w:cstheme="minorHAnsi"/>
          <w:lang w:eastAsia="en-GB"/>
        </w:rPr>
        <w:t xml:space="preserve">. </w:t>
      </w:r>
    </w:p>
    <w:p w14:paraId="2C2E5B8B" w14:textId="54548E87" w:rsidR="00081ECA" w:rsidRPr="00646D85" w:rsidRDefault="000B7922" w:rsidP="00081ECA">
      <w:pPr>
        <w:pStyle w:val="ListParagraph"/>
        <w:numPr>
          <w:ilvl w:val="0"/>
          <w:numId w:val="21"/>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All adults in the Nursery receive regular training to raise their awareness of abuse, and to improve their knowledge of Safeguarding procedure</w:t>
      </w:r>
      <w:r w:rsidR="00C871A7" w:rsidRPr="00646D85">
        <w:rPr>
          <w:rFonts w:ascii="Comic Sans MS" w:eastAsia="Times New Roman" w:hAnsi="Comic Sans MS" w:cstheme="minorHAnsi"/>
          <w:lang w:eastAsia="en-GB"/>
        </w:rPr>
        <w:t>s that have been agreed.</w:t>
      </w:r>
      <w:r w:rsidRPr="00646D85">
        <w:rPr>
          <w:rFonts w:ascii="Comic Sans MS" w:eastAsia="Times New Roman" w:hAnsi="Comic Sans MS" w:cstheme="minorHAnsi"/>
          <w:lang w:eastAsia="en-GB"/>
        </w:rPr>
        <w:t xml:space="preserve"> </w:t>
      </w:r>
    </w:p>
    <w:p w14:paraId="2C2E5B8C" w14:textId="77777777" w:rsidR="00081ECA" w:rsidRPr="00646D85" w:rsidRDefault="000B7922" w:rsidP="00081ECA">
      <w:pPr>
        <w:pStyle w:val="ListParagraph"/>
        <w:numPr>
          <w:ilvl w:val="0"/>
          <w:numId w:val="21"/>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The maximum </w:t>
      </w:r>
      <w:proofErr w:type="gramStart"/>
      <w:r w:rsidRPr="00646D85">
        <w:rPr>
          <w:rFonts w:ascii="Comic Sans MS" w:eastAsia="Times New Roman" w:hAnsi="Comic Sans MS" w:cstheme="minorHAnsi"/>
          <w:lang w:eastAsia="en-GB"/>
        </w:rPr>
        <w:t>period of time</w:t>
      </w:r>
      <w:proofErr w:type="gramEnd"/>
      <w:r w:rsidRPr="00646D85">
        <w:rPr>
          <w:rFonts w:ascii="Comic Sans MS" w:eastAsia="Times New Roman" w:hAnsi="Comic Sans MS" w:cstheme="minorHAnsi"/>
          <w:lang w:eastAsia="en-GB"/>
        </w:rPr>
        <w:t xml:space="preserve"> before refresher training must take place is three years. </w:t>
      </w:r>
    </w:p>
    <w:p w14:paraId="2C2E5B8D" w14:textId="26CEC2F9" w:rsidR="000B7922" w:rsidRPr="00646D85" w:rsidRDefault="000B7922" w:rsidP="00081ECA">
      <w:pPr>
        <w:pStyle w:val="ListParagraph"/>
        <w:numPr>
          <w:ilvl w:val="0"/>
          <w:numId w:val="21"/>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All staff have </w:t>
      </w:r>
      <w:r w:rsidR="003F0464">
        <w:rPr>
          <w:rFonts w:ascii="Comic Sans MS" w:eastAsia="Times New Roman" w:hAnsi="Comic Sans MS" w:cstheme="minorHAnsi"/>
          <w:lang w:eastAsia="en-GB"/>
        </w:rPr>
        <w:t xml:space="preserve">termly supervisions and monthly one – to – ones. </w:t>
      </w:r>
    </w:p>
    <w:p w14:paraId="2C2E5B8E" w14:textId="77777777" w:rsidR="00081ECA" w:rsidRPr="00646D85" w:rsidRDefault="00081ECA" w:rsidP="00081ECA">
      <w:pPr>
        <w:pStyle w:val="ListParagraph"/>
        <w:spacing w:after="0" w:line="360" w:lineRule="auto"/>
        <w:rPr>
          <w:rFonts w:ascii="Comic Sans MS" w:eastAsia="Times New Roman" w:hAnsi="Comic Sans MS" w:cstheme="minorHAnsi"/>
          <w:lang w:eastAsia="en-GB"/>
        </w:rPr>
      </w:pPr>
    </w:p>
    <w:p w14:paraId="2C2E5B8F" w14:textId="77777777" w:rsidR="000B7922" w:rsidRPr="00646D85" w:rsidRDefault="00081ECA" w:rsidP="009B7751">
      <w:pPr>
        <w:spacing w:after="0" w:line="360" w:lineRule="auto"/>
        <w:outlineLvl w:val="1"/>
        <w:rPr>
          <w:rFonts w:ascii="Comic Sans MS" w:eastAsia="Times New Roman" w:hAnsi="Comic Sans MS" w:cstheme="minorHAnsi"/>
          <w:bCs/>
          <w:u w:val="single"/>
          <w:lang w:eastAsia="en-GB"/>
        </w:rPr>
      </w:pPr>
      <w:r w:rsidRPr="00646D85">
        <w:rPr>
          <w:rFonts w:ascii="Comic Sans MS" w:eastAsia="Times New Roman" w:hAnsi="Comic Sans MS" w:cstheme="minorHAnsi"/>
          <w:bCs/>
          <w:u w:val="single"/>
          <w:lang w:eastAsia="en-GB"/>
        </w:rPr>
        <w:t>When to be C</w:t>
      </w:r>
      <w:r w:rsidR="000B7922" w:rsidRPr="00646D85">
        <w:rPr>
          <w:rFonts w:ascii="Comic Sans MS" w:eastAsia="Times New Roman" w:hAnsi="Comic Sans MS" w:cstheme="minorHAnsi"/>
          <w:bCs/>
          <w:u w:val="single"/>
          <w:lang w:eastAsia="en-GB"/>
        </w:rPr>
        <w:t>oncerned</w:t>
      </w:r>
      <w:r w:rsidRPr="00646D85">
        <w:rPr>
          <w:rFonts w:ascii="Comic Sans MS" w:eastAsia="Times New Roman" w:hAnsi="Comic Sans MS" w:cstheme="minorHAnsi"/>
          <w:bCs/>
          <w:u w:val="single"/>
          <w:lang w:eastAsia="en-GB"/>
        </w:rPr>
        <w:t>:</w:t>
      </w:r>
    </w:p>
    <w:p w14:paraId="2C2E5B90" w14:textId="646602F0" w:rsidR="000B7922" w:rsidRPr="00646D85" w:rsidRDefault="000B7922" w:rsidP="00081ECA">
      <w:pPr>
        <w:pStyle w:val="ListParagraph"/>
        <w:numPr>
          <w:ilvl w:val="0"/>
          <w:numId w:val="22"/>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Staff should be conc</w:t>
      </w:r>
      <w:r w:rsidR="00081ECA" w:rsidRPr="00646D85">
        <w:rPr>
          <w:rFonts w:ascii="Comic Sans MS" w:eastAsia="Times New Roman" w:hAnsi="Comic Sans MS" w:cstheme="minorHAnsi"/>
          <w:lang w:eastAsia="en-GB"/>
        </w:rPr>
        <w:t xml:space="preserve">erned about a </w:t>
      </w:r>
      <w:r w:rsidR="006E5CC6" w:rsidRPr="00646D85">
        <w:rPr>
          <w:rFonts w:ascii="Comic Sans MS" w:eastAsia="Times New Roman" w:hAnsi="Comic Sans MS" w:cstheme="minorHAnsi"/>
          <w:lang w:eastAsia="en-GB"/>
        </w:rPr>
        <w:t>child</w:t>
      </w:r>
      <w:r w:rsidR="00081ECA" w:rsidRPr="00646D85">
        <w:rPr>
          <w:rFonts w:ascii="Comic Sans MS" w:eastAsia="Times New Roman" w:hAnsi="Comic Sans MS" w:cstheme="minorHAnsi"/>
          <w:lang w:eastAsia="en-GB"/>
        </w:rPr>
        <w:t xml:space="preserve"> if he or </w:t>
      </w:r>
      <w:r w:rsidR="00C871A7" w:rsidRPr="00646D85">
        <w:rPr>
          <w:rFonts w:ascii="Comic Sans MS" w:eastAsia="Times New Roman" w:hAnsi="Comic Sans MS" w:cstheme="minorHAnsi"/>
          <w:lang w:eastAsia="en-GB"/>
        </w:rPr>
        <w:t>she: -</w:t>
      </w:r>
    </w:p>
    <w:p w14:paraId="2C2E5B91" w14:textId="77777777" w:rsidR="000B7922" w:rsidRPr="00646D85" w:rsidRDefault="000B7922" w:rsidP="00081ECA">
      <w:pPr>
        <w:numPr>
          <w:ilvl w:val="0"/>
          <w:numId w:val="1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has any injury which is not typical of the bumps and scrapes normally associated with children’s injuries</w:t>
      </w:r>
    </w:p>
    <w:p w14:paraId="2C2E5B92" w14:textId="77777777" w:rsidR="000B7922" w:rsidRPr="00646D85" w:rsidRDefault="000B7922" w:rsidP="00081ECA">
      <w:pPr>
        <w:numPr>
          <w:ilvl w:val="0"/>
          <w:numId w:val="1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regularly has unexplained injuries</w:t>
      </w:r>
    </w:p>
    <w:p w14:paraId="2C2E5B93" w14:textId="77777777" w:rsidR="000B7922" w:rsidRPr="00646D85" w:rsidRDefault="000B7922" w:rsidP="00081ECA">
      <w:pPr>
        <w:numPr>
          <w:ilvl w:val="0"/>
          <w:numId w:val="1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frequently has injuries (even when apparently reasonable explanations are given)</w:t>
      </w:r>
    </w:p>
    <w:p w14:paraId="2C2E5B94" w14:textId="77777777" w:rsidR="000B7922" w:rsidRPr="00646D85" w:rsidRDefault="000B7922" w:rsidP="00081ECA">
      <w:pPr>
        <w:numPr>
          <w:ilvl w:val="0"/>
          <w:numId w:val="1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gives confused or conflicting explanations on how injuries were sustained</w:t>
      </w:r>
    </w:p>
    <w:p w14:paraId="2C2E5B95" w14:textId="77777777" w:rsidR="000B7922" w:rsidRPr="00646D85" w:rsidRDefault="000B7922" w:rsidP="00081ECA">
      <w:pPr>
        <w:numPr>
          <w:ilvl w:val="0"/>
          <w:numId w:val="1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exhibits significant changes in behaviour, </w:t>
      </w:r>
      <w:proofErr w:type="gramStart"/>
      <w:r w:rsidRPr="00646D85">
        <w:rPr>
          <w:rFonts w:ascii="Comic Sans MS" w:eastAsia="Times New Roman" w:hAnsi="Comic Sans MS" w:cstheme="minorHAnsi"/>
          <w:lang w:eastAsia="en-GB"/>
        </w:rPr>
        <w:t>performance</w:t>
      </w:r>
      <w:proofErr w:type="gramEnd"/>
      <w:r w:rsidRPr="00646D85">
        <w:rPr>
          <w:rFonts w:ascii="Comic Sans MS" w:eastAsia="Times New Roman" w:hAnsi="Comic Sans MS" w:cstheme="minorHAnsi"/>
          <w:lang w:eastAsia="en-GB"/>
        </w:rPr>
        <w:t xml:space="preserve"> or attitude</w:t>
      </w:r>
    </w:p>
    <w:p w14:paraId="2C2E5B96" w14:textId="77777777" w:rsidR="000B7922" w:rsidRPr="00646D85" w:rsidRDefault="000B7922" w:rsidP="00081ECA">
      <w:pPr>
        <w:numPr>
          <w:ilvl w:val="0"/>
          <w:numId w:val="1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indulges in sexual behaviour which is unusually explicit and/or inappropriate to his or her age</w:t>
      </w:r>
    </w:p>
    <w:p w14:paraId="2C2E5B97" w14:textId="77777777" w:rsidR="000B7922" w:rsidRPr="00646D85" w:rsidRDefault="000B7922" w:rsidP="00081ECA">
      <w:pPr>
        <w:numPr>
          <w:ilvl w:val="0"/>
          <w:numId w:val="1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discloses an experience in which he or she may have been harmed</w:t>
      </w:r>
    </w:p>
    <w:p w14:paraId="2C2E5B98" w14:textId="77777777" w:rsidR="000B7922" w:rsidRPr="00646D85" w:rsidRDefault="000B7922" w:rsidP="00081ECA">
      <w:pPr>
        <w:numPr>
          <w:ilvl w:val="0"/>
          <w:numId w:val="16"/>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gives other cause to believe that he or she may be suffering significant harm</w:t>
      </w:r>
    </w:p>
    <w:p w14:paraId="2C2E5B99" w14:textId="77777777" w:rsidR="00081ECA" w:rsidRPr="00646D85" w:rsidRDefault="00081ECA" w:rsidP="00081ECA">
      <w:pPr>
        <w:spacing w:after="0" w:line="360" w:lineRule="auto"/>
        <w:ind w:left="1040"/>
        <w:rPr>
          <w:rFonts w:ascii="Comic Sans MS" w:eastAsia="Times New Roman" w:hAnsi="Comic Sans MS" w:cstheme="minorHAnsi"/>
          <w:lang w:eastAsia="en-GB"/>
        </w:rPr>
      </w:pPr>
    </w:p>
    <w:p w14:paraId="0B11DEF6" w14:textId="77777777" w:rsidR="0019128A" w:rsidRPr="00646D85" w:rsidRDefault="0019128A" w:rsidP="009B7751">
      <w:pPr>
        <w:spacing w:after="0" w:line="360" w:lineRule="auto"/>
        <w:outlineLvl w:val="1"/>
        <w:rPr>
          <w:rFonts w:ascii="Comic Sans MS" w:eastAsia="Times New Roman" w:hAnsi="Comic Sans MS" w:cstheme="minorHAnsi"/>
          <w:bCs/>
          <w:u w:val="single"/>
          <w:lang w:eastAsia="en-GB"/>
        </w:rPr>
      </w:pPr>
    </w:p>
    <w:p w14:paraId="2C2E5B9A" w14:textId="74AC24EF" w:rsidR="000B7922" w:rsidRPr="00646D85" w:rsidRDefault="00081ECA" w:rsidP="009B7751">
      <w:pPr>
        <w:spacing w:after="0" w:line="360" w:lineRule="auto"/>
        <w:outlineLvl w:val="1"/>
        <w:rPr>
          <w:rFonts w:ascii="Comic Sans MS" w:eastAsia="Times New Roman" w:hAnsi="Comic Sans MS" w:cstheme="minorHAnsi"/>
          <w:bCs/>
          <w:u w:val="single"/>
          <w:lang w:eastAsia="en-GB"/>
        </w:rPr>
      </w:pPr>
      <w:r w:rsidRPr="00646D85">
        <w:rPr>
          <w:rFonts w:ascii="Comic Sans MS" w:eastAsia="Times New Roman" w:hAnsi="Comic Sans MS" w:cstheme="minorHAnsi"/>
          <w:bCs/>
          <w:u w:val="single"/>
          <w:lang w:eastAsia="en-GB"/>
        </w:rPr>
        <w:t>Dealing with a Disclosure:</w:t>
      </w:r>
    </w:p>
    <w:p w14:paraId="2C2E5B9B" w14:textId="09B07AE3" w:rsidR="000B7922" w:rsidRPr="00646D85" w:rsidRDefault="000B7922" w:rsidP="00081ECA">
      <w:pPr>
        <w:pStyle w:val="ListParagraph"/>
        <w:numPr>
          <w:ilvl w:val="0"/>
          <w:numId w:val="22"/>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lastRenderedPageBreak/>
        <w:t xml:space="preserve">If a </w:t>
      </w:r>
      <w:r w:rsidR="006E5CC6" w:rsidRPr="00646D85">
        <w:rPr>
          <w:rFonts w:ascii="Comic Sans MS" w:eastAsia="Times New Roman" w:hAnsi="Comic Sans MS" w:cstheme="minorHAnsi"/>
          <w:lang w:eastAsia="en-GB"/>
        </w:rPr>
        <w:t>child</w:t>
      </w:r>
      <w:r w:rsidRPr="00646D85">
        <w:rPr>
          <w:rFonts w:ascii="Comic Sans MS" w:eastAsia="Times New Roman" w:hAnsi="Comic Sans MS" w:cstheme="minorHAnsi"/>
          <w:lang w:eastAsia="en-GB"/>
        </w:rPr>
        <w:t xml:space="preserve"> discloses that he or she has been abused in some way, the member of staff </w:t>
      </w:r>
      <w:r w:rsidR="00C871A7" w:rsidRPr="00646D85">
        <w:rPr>
          <w:rFonts w:ascii="Comic Sans MS" w:eastAsia="Times New Roman" w:hAnsi="Comic Sans MS" w:cstheme="minorHAnsi"/>
          <w:lang w:eastAsia="en-GB"/>
        </w:rPr>
        <w:t>should: -</w:t>
      </w:r>
    </w:p>
    <w:p w14:paraId="2C2E5B9C" w14:textId="77777777" w:rsidR="000B7922" w:rsidRPr="00646D85" w:rsidRDefault="000B7922" w:rsidP="00081ECA">
      <w:pPr>
        <w:numPr>
          <w:ilvl w:val="0"/>
          <w:numId w:val="17"/>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listen to what is being said without displaying shock or disbelief</w:t>
      </w:r>
    </w:p>
    <w:p w14:paraId="2C2E5B9D" w14:textId="77777777" w:rsidR="000B7922" w:rsidRPr="00646D85" w:rsidRDefault="000B7922" w:rsidP="00081ECA">
      <w:pPr>
        <w:numPr>
          <w:ilvl w:val="0"/>
          <w:numId w:val="17"/>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accept what is being said</w:t>
      </w:r>
    </w:p>
    <w:p w14:paraId="2C2E5B9E" w14:textId="77777777" w:rsidR="000B7922" w:rsidRPr="00646D85" w:rsidRDefault="000B7922" w:rsidP="00081ECA">
      <w:pPr>
        <w:numPr>
          <w:ilvl w:val="0"/>
          <w:numId w:val="17"/>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allow the child to talk freely</w:t>
      </w:r>
    </w:p>
    <w:p w14:paraId="2C2E5B9F" w14:textId="77777777" w:rsidR="000B7922" w:rsidRPr="00646D85" w:rsidRDefault="000B7922" w:rsidP="00081ECA">
      <w:pPr>
        <w:numPr>
          <w:ilvl w:val="0"/>
          <w:numId w:val="17"/>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reassure the chil</w:t>
      </w:r>
      <w:r w:rsidR="00081ECA" w:rsidRPr="00646D85">
        <w:rPr>
          <w:rFonts w:ascii="Comic Sans MS" w:eastAsia="Times New Roman" w:hAnsi="Comic Sans MS" w:cstheme="minorHAnsi"/>
          <w:lang w:eastAsia="en-GB"/>
        </w:rPr>
        <w:t>d but not make promises which</w:t>
      </w:r>
      <w:r w:rsidRPr="00646D85">
        <w:rPr>
          <w:rFonts w:ascii="Comic Sans MS" w:eastAsia="Times New Roman" w:hAnsi="Comic Sans MS" w:cstheme="minorHAnsi"/>
          <w:lang w:eastAsia="en-GB"/>
        </w:rPr>
        <w:t xml:space="preserve"> might not be possible to keep</w:t>
      </w:r>
    </w:p>
    <w:p w14:paraId="2C2E5BA0" w14:textId="77777777" w:rsidR="000B7922" w:rsidRPr="00646D85" w:rsidRDefault="000B7922" w:rsidP="00081ECA">
      <w:pPr>
        <w:numPr>
          <w:ilvl w:val="0"/>
          <w:numId w:val="17"/>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not promise confidentiality – it might be necessary to refer to Children Schools and Families</w:t>
      </w:r>
    </w:p>
    <w:p w14:paraId="2C2E5BA1" w14:textId="77777777" w:rsidR="000B7922" w:rsidRPr="00646D85" w:rsidRDefault="000B7922" w:rsidP="00081ECA">
      <w:pPr>
        <w:numPr>
          <w:ilvl w:val="0"/>
          <w:numId w:val="17"/>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reassure him or her that what has happened is not his or her fault</w:t>
      </w:r>
    </w:p>
    <w:p w14:paraId="2C2E5BA2" w14:textId="77777777" w:rsidR="000B7922" w:rsidRPr="00646D85" w:rsidRDefault="000B7922" w:rsidP="00081ECA">
      <w:pPr>
        <w:numPr>
          <w:ilvl w:val="0"/>
          <w:numId w:val="17"/>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stress that it was the right thing to tell</w:t>
      </w:r>
    </w:p>
    <w:p w14:paraId="2C2E5BA3" w14:textId="77777777" w:rsidR="000B7922" w:rsidRPr="00646D85" w:rsidRDefault="000B7922" w:rsidP="00081ECA">
      <w:pPr>
        <w:numPr>
          <w:ilvl w:val="0"/>
          <w:numId w:val="17"/>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listen, rather than ask direct questions</w:t>
      </w:r>
    </w:p>
    <w:p w14:paraId="2C2E5BA4" w14:textId="77777777" w:rsidR="000B7922" w:rsidRPr="00646D85" w:rsidRDefault="000B7922" w:rsidP="00081ECA">
      <w:pPr>
        <w:numPr>
          <w:ilvl w:val="0"/>
          <w:numId w:val="17"/>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if necessary, ask open questions, not leading questions</w:t>
      </w:r>
    </w:p>
    <w:p w14:paraId="2C2E5BA5" w14:textId="77777777" w:rsidR="000B7922" w:rsidRPr="00646D85" w:rsidRDefault="000B7922" w:rsidP="00081ECA">
      <w:pPr>
        <w:numPr>
          <w:ilvl w:val="0"/>
          <w:numId w:val="17"/>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not criticise the alleged perpetrator</w:t>
      </w:r>
    </w:p>
    <w:p w14:paraId="2C2E5BA6" w14:textId="37466531" w:rsidR="000B7922" w:rsidRPr="00646D85" w:rsidRDefault="000B7922" w:rsidP="00081ECA">
      <w:pPr>
        <w:numPr>
          <w:ilvl w:val="0"/>
          <w:numId w:val="17"/>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explain what has to be done next and who has to be told</w:t>
      </w:r>
      <w:r w:rsidR="00F22DF8">
        <w:rPr>
          <w:rFonts w:ascii="Comic Sans MS" w:eastAsia="Times New Roman" w:hAnsi="Comic Sans MS" w:cstheme="minorHAnsi"/>
          <w:lang w:eastAsia="en-GB"/>
        </w:rPr>
        <w:t xml:space="preserve"> in an </w:t>
      </w:r>
      <w:proofErr w:type="gramStart"/>
      <w:r w:rsidR="00F22DF8">
        <w:rPr>
          <w:rFonts w:ascii="Comic Sans MS" w:eastAsia="Times New Roman" w:hAnsi="Comic Sans MS" w:cstheme="minorHAnsi"/>
          <w:lang w:eastAsia="en-GB"/>
        </w:rPr>
        <w:t>age appropriate</w:t>
      </w:r>
      <w:proofErr w:type="gramEnd"/>
      <w:r w:rsidR="00F22DF8">
        <w:rPr>
          <w:rFonts w:ascii="Comic Sans MS" w:eastAsia="Times New Roman" w:hAnsi="Comic Sans MS" w:cstheme="minorHAnsi"/>
          <w:lang w:eastAsia="en-GB"/>
        </w:rPr>
        <w:t xml:space="preserve"> manner. </w:t>
      </w:r>
    </w:p>
    <w:p w14:paraId="2C2E5BA7" w14:textId="77777777" w:rsidR="00081ECA" w:rsidRPr="00646D85" w:rsidRDefault="00081ECA" w:rsidP="00081ECA">
      <w:pPr>
        <w:spacing w:after="0" w:line="360" w:lineRule="auto"/>
        <w:ind w:left="1040"/>
        <w:rPr>
          <w:rFonts w:ascii="Comic Sans MS" w:eastAsia="Times New Roman" w:hAnsi="Comic Sans MS" w:cstheme="minorHAnsi"/>
          <w:lang w:eastAsia="en-GB"/>
        </w:rPr>
      </w:pPr>
    </w:p>
    <w:p w14:paraId="2C2E5BA8" w14:textId="77777777" w:rsidR="000B7922" w:rsidRPr="00646D85" w:rsidRDefault="00081ECA" w:rsidP="009B7751">
      <w:pPr>
        <w:spacing w:after="0" w:line="360" w:lineRule="auto"/>
        <w:outlineLvl w:val="1"/>
        <w:rPr>
          <w:rFonts w:ascii="Comic Sans MS" w:eastAsia="Times New Roman" w:hAnsi="Comic Sans MS" w:cstheme="minorHAnsi"/>
          <w:bCs/>
          <w:u w:val="single"/>
          <w:lang w:eastAsia="en-GB"/>
        </w:rPr>
      </w:pPr>
      <w:r w:rsidRPr="00646D85">
        <w:rPr>
          <w:rFonts w:ascii="Comic Sans MS" w:eastAsia="Times New Roman" w:hAnsi="Comic Sans MS" w:cstheme="minorHAnsi"/>
          <w:bCs/>
          <w:u w:val="single"/>
          <w:lang w:eastAsia="en-GB"/>
        </w:rPr>
        <w:t>Record Keeping and Monitoring:</w:t>
      </w:r>
    </w:p>
    <w:p w14:paraId="2C2E5BA9" w14:textId="043295FD" w:rsidR="000B7922" w:rsidRPr="00646D85" w:rsidRDefault="000B7922" w:rsidP="00081ECA">
      <w:pPr>
        <w:pStyle w:val="ListParagraph"/>
        <w:numPr>
          <w:ilvl w:val="0"/>
          <w:numId w:val="22"/>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When a </w:t>
      </w:r>
      <w:r w:rsidR="006E5CC6" w:rsidRPr="00646D85">
        <w:rPr>
          <w:rFonts w:ascii="Comic Sans MS" w:eastAsia="Times New Roman" w:hAnsi="Comic Sans MS" w:cstheme="minorHAnsi"/>
          <w:lang w:eastAsia="en-GB"/>
        </w:rPr>
        <w:t>child</w:t>
      </w:r>
      <w:r w:rsidRPr="00646D85">
        <w:rPr>
          <w:rFonts w:ascii="Comic Sans MS" w:eastAsia="Times New Roman" w:hAnsi="Comic Sans MS" w:cstheme="minorHAnsi"/>
          <w:lang w:eastAsia="en-GB"/>
        </w:rPr>
        <w:t xml:space="preserve"> has made a disclosure, the member of staff </w:t>
      </w:r>
      <w:r w:rsidR="00C871A7" w:rsidRPr="00646D85">
        <w:rPr>
          <w:rFonts w:ascii="Comic Sans MS" w:eastAsia="Times New Roman" w:hAnsi="Comic Sans MS" w:cstheme="minorHAnsi"/>
          <w:lang w:eastAsia="en-GB"/>
        </w:rPr>
        <w:t>should: -</w:t>
      </w:r>
    </w:p>
    <w:p w14:paraId="2C2E5BAA" w14:textId="77777777" w:rsidR="000B7922" w:rsidRPr="00646D85" w:rsidRDefault="000B7922" w:rsidP="00B465CF">
      <w:pPr>
        <w:numPr>
          <w:ilvl w:val="0"/>
          <w:numId w:val="18"/>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make brief notes during and as soon as possible after the conversation</w:t>
      </w:r>
    </w:p>
    <w:p w14:paraId="2C2E5BAB" w14:textId="77777777" w:rsidR="000B7922" w:rsidRPr="00646D85" w:rsidRDefault="000B7922" w:rsidP="00B465CF">
      <w:pPr>
        <w:numPr>
          <w:ilvl w:val="0"/>
          <w:numId w:val="18"/>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not destroy the original notes in case they are needed by a court</w:t>
      </w:r>
    </w:p>
    <w:p w14:paraId="2C2E5BAC" w14:textId="77777777" w:rsidR="000B7922" w:rsidRPr="00646D85" w:rsidRDefault="000B7922" w:rsidP="00B465CF">
      <w:pPr>
        <w:numPr>
          <w:ilvl w:val="0"/>
          <w:numId w:val="18"/>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record the date, time, place and any noticeable non-verbal behaviour and the words used by the child</w:t>
      </w:r>
    </w:p>
    <w:p w14:paraId="2C2E5BAD" w14:textId="77777777" w:rsidR="000B7922" w:rsidRPr="00646D85" w:rsidRDefault="000B7922" w:rsidP="00B465CF">
      <w:pPr>
        <w:numPr>
          <w:ilvl w:val="0"/>
          <w:numId w:val="18"/>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complete the diagram with an outline of a body shape, to indicate the position of any bruising or other injury</w:t>
      </w:r>
    </w:p>
    <w:p w14:paraId="2C2E5BAE" w14:textId="77777777" w:rsidR="000B7922" w:rsidRPr="00646D85" w:rsidRDefault="000B7922" w:rsidP="00B465CF">
      <w:pPr>
        <w:numPr>
          <w:ilvl w:val="0"/>
          <w:numId w:val="18"/>
        </w:numPr>
        <w:spacing w:after="0" w:line="360" w:lineRule="auto"/>
        <w:ind w:left="1040"/>
        <w:rPr>
          <w:rFonts w:ascii="Comic Sans MS" w:eastAsia="Times New Roman" w:hAnsi="Comic Sans MS" w:cstheme="minorHAnsi"/>
          <w:lang w:eastAsia="en-GB"/>
        </w:rPr>
      </w:pPr>
      <w:r w:rsidRPr="00646D85">
        <w:rPr>
          <w:rFonts w:ascii="Comic Sans MS" w:eastAsia="Times New Roman" w:hAnsi="Comic Sans MS" w:cstheme="minorHAnsi"/>
          <w:lang w:eastAsia="en-GB"/>
        </w:rPr>
        <w:t>record statements and observations rather than interpretations or assumptions on the incident report form.</w:t>
      </w:r>
    </w:p>
    <w:p w14:paraId="2C2E5BAF" w14:textId="77777777" w:rsidR="00B465CF" w:rsidRPr="00646D85" w:rsidRDefault="000B7922" w:rsidP="00B465CF">
      <w:pPr>
        <w:pStyle w:val="ListParagraph"/>
        <w:numPr>
          <w:ilvl w:val="0"/>
          <w:numId w:val="18"/>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Dealing with a disclosure from a child, and a Safeguarding case in general, is likely to be a stressful experience.  </w:t>
      </w:r>
    </w:p>
    <w:p w14:paraId="2C2E5BB0" w14:textId="47A2F64B" w:rsidR="000B7922" w:rsidRPr="00646D85" w:rsidRDefault="000B7922" w:rsidP="00B465CF">
      <w:pPr>
        <w:pStyle w:val="ListParagraph"/>
        <w:numPr>
          <w:ilvl w:val="0"/>
          <w:numId w:val="18"/>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The member of staff should, therefore, consider seeking support for him/herself and discuss this with the </w:t>
      </w:r>
      <w:r w:rsidR="00C871A7" w:rsidRPr="00646D85">
        <w:rPr>
          <w:rFonts w:ascii="Comic Sans MS" w:eastAsia="Times New Roman" w:hAnsi="Comic Sans MS" w:cstheme="minorHAnsi"/>
          <w:lang w:eastAsia="en-GB"/>
        </w:rPr>
        <w:t xml:space="preserve">Lead </w:t>
      </w:r>
      <w:r w:rsidR="00B465CF" w:rsidRPr="00646D85">
        <w:rPr>
          <w:rFonts w:ascii="Comic Sans MS" w:eastAsia="Times New Roman" w:hAnsi="Comic Sans MS" w:cstheme="minorHAnsi"/>
          <w:lang w:eastAsia="en-GB"/>
        </w:rPr>
        <w:t>Safeguarding Officer</w:t>
      </w:r>
      <w:r w:rsidRPr="00646D85">
        <w:rPr>
          <w:rFonts w:ascii="Comic Sans MS" w:eastAsia="Times New Roman" w:hAnsi="Comic Sans MS" w:cstheme="minorHAnsi"/>
          <w:lang w:eastAsia="en-GB"/>
        </w:rPr>
        <w:t>.</w:t>
      </w:r>
    </w:p>
    <w:p w14:paraId="2C2E5BB1" w14:textId="77777777" w:rsidR="00B465CF" w:rsidRPr="00646D85" w:rsidRDefault="00B465CF" w:rsidP="00B465CF">
      <w:pPr>
        <w:pStyle w:val="ListParagraph"/>
        <w:spacing w:after="0" w:line="360" w:lineRule="auto"/>
        <w:ind w:left="360"/>
        <w:rPr>
          <w:rFonts w:ascii="Comic Sans MS" w:eastAsia="Times New Roman" w:hAnsi="Comic Sans MS" w:cstheme="minorHAnsi"/>
          <w:lang w:eastAsia="en-GB"/>
        </w:rPr>
      </w:pPr>
    </w:p>
    <w:p w14:paraId="2C2E5BB2" w14:textId="77777777" w:rsidR="000B7922" w:rsidRPr="00646D85" w:rsidRDefault="007D7F7A" w:rsidP="009B7751">
      <w:pPr>
        <w:spacing w:after="0" w:line="360" w:lineRule="auto"/>
        <w:outlineLvl w:val="1"/>
        <w:rPr>
          <w:rFonts w:ascii="Comic Sans MS" w:eastAsia="Times New Roman" w:hAnsi="Comic Sans MS" w:cstheme="minorHAnsi"/>
          <w:bCs/>
          <w:u w:val="single"/>
          <w:lang w:eastAsia="en-GB"/>
        </w:rPr>
      </w:pPr>
      <w:r w:rsidRPr="00646D85">
        <w:rPr>
          <w:rFonts w:ascii="Comic Sans MS" w:eastAsia="Times New Roman" w:hAnsi="Comic Sans MS" w:cstheme="minorHAnsi"/>
          <w:bCs/>
          <w:u w:val="single"/>
          <w:lang w:eastAsia="en-GB"/>
        </w:rPr>
        <w:t>Physical R</w:t>
      </w:r>
      <w:r w:rsidR="000B7922" w:rsidRPr="00646D85">
        <w:rPr>
          <w:rFonts w:ascii="Comic Sans MS" w:eastAsia="Times New Roman" w:hAnsi="Comic Sans MS" w:cstheme="minorHAnsi"/>
          <w:bCs/>
          <w:u w:val="single"/>
          <w:lang w:eastAsia="en-GB"/>
        </w:rPr>
        <w:t>estraint</w:t>
      </w:r>
      <w:r w:rsidRPr="00646D85">
        <w:rPr>
          <w:rFonts w:ascii="Comic Sans MS" w:eastAsia="Times New Roman" w:hAnsi="Comic Sans MS" w:cstheme="minorHAnsi"/>
          <w:bCs/>
          <w:u w:val="single"/>
          <w:lang w:eastAsia="en-GB"/>
        </w:rPr>
        <w:t>:</w:t>
      </w:r>
    </w:p>
    <w:p w14:paraId="2C2E5BB3" w14:textId="77777777" w:rsidR="007D7F7A" w:rsidRPr="00646D85" w:rsidRDefault="000B7922" w:rsidP="00381390">
      <w:pPr>
        <w:pStyle w:val="ListParagraph"/>
        <w:numPr>
          <w:ilvl w:val="0"/>
          <w:numId w:val="23"/>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There may be times when adults, in the course of their duties, </w:t>
      </w:r>
      <w:proofErr w:type="gramStart"/>
      <w:r w:rsidRPr="00646D85">
        <w:rPr>
          <w:rFonts w:ascii="Comic Sans MS" w:eastAsia="Times New Roman" w:hAnsi="Comic Sans MS" w:cstheme="minorHAnsi"/>
          <w:lang w:eastAsia="en-GB"/>
        </w:rPr>
        <w:t>have to</w:t>
      </w:r>
      <w:proofErr w:type="gramEnd"/>
      <w:r w:rsidRPr="00646D85">
        <w:rPr>
          <w:rFonts w:ascii="Comic Sans MS" w:eastAsia="Times New Roman" w:hAnsi="Comic Sans MS" w:cstheme="minorHAnsi"/>
          <w:lang w:eastAsia="en-GB"/>
        </w:rPr>
        <w:t xml:space="preserve"> intervene physically in order to restrain children and prevent them from coming to harm. </w:t>
      </w:r>
    </w:p>
    <w:p w14:paraId="2C2E5BB4" w14:textId="77777777" w:rsidR="007D7F7A" w:rsidRPr="00646D85" w:rsidRDefault="000B7922" w:rsidP="00381390">
      <w:pPr>
        <w:pStyle w:val="ListParagraph"/>
        <w:numPr>
          <w:ilvl w:val="0"/>
          <w:numId w:val="23"/>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Such intervention will always be the minimum necessary to resolve the situation. </w:t>
      </w:r>
    </w:p>
    <w:p w14:paraId="2C2E5BB5" w14:textId="04806B14" w:rsidR="000B7922" w:rsidRPr="00646D85" w:rsidRDefault="000B7922" w:rsidP="00381390">
      <w:pPr>
        <w:pStyle w:val="ListParagraph"/>
        <w:numPr>
          <w:ilvl w:val="0"/>
          <w:numId w:val="23"/>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We follow the guidance given in the</w:t>
      </w:r>
      <w:r w:rsidR="00C51F29" w:rsidRPr="00646D85">
        <w:rPr>
          <w:rFonts w:ascii="Comic Sans MS" w:eastAsia="Times New Roman" w:hAnsi="Comic Sans MS" w:cstheme="minorHAnsi"/>
          <w:lang w:eastAsia="en-GB"/>
        </w:rPr>
        <w:t xml:space="preserve"> statutory Framework for the Early Years Foundation Stage (EYFS) which sets out the specific legal requirements in relation to EYFS and provides the following guidance:  ‘Physical Intervention should only be used to manage a child’s behaviour if it is necessary to prevent personal injury to the child, other children or an adult, to prevent serious damage to property or in what would reasonably be regarded as exceptional circumstances.’</w:t>
      </w:r>
      <w:r w:rsidRPr="00646D85">
        <w:rPr>
          <w:rFonts w:ascii="Comic Sans MS" w:eastAsia="Times New Roman" w:hAnsi="Comic Sans MS" w:cstheme="minorHAnsi"/>
          <w:lang w:eastAsia="en-GB"/>
        </w:rPr>
        <w:t xml:space="preserve"> The managers will require the adult(s) involved in any such incident to report the matter to him or her immediately</w:t>
      </w:r>
      <w:r w:rsidR="00C51F29" w:rsidRPr="00646D85">
        <w:rPr>
          <w:rFonts w:ascii="Comic Sans MS" w:eastAsia="Times New Roman" w:hAnsi="Comic Sans MS" w:cstheme="minorHAnsi"/>
          <w:lang w:eastAsia="en-GB"/>
        </w:rPr>
        <w:t>, and notify the parents/</w:t>
      </w:r>
      <w:proofErr w:type="gramStart"/>
      <w:r w:rsidR="00C51F29" w:rsidRPr="00646D85">
        <w:rPr>
          <w:rFonts w:ascii="Comic Sans MS" w:eastAsia="Times New Roman" w:hAnsi="Comic Sans MS" w:cstheme="minorHAnsi"/>
          <w:lang w:eastAsia="en-GB"/>
        </w:rPr>
        <w:t>carers,  It</w:t>
      </w:r>
      <w:proofErr w:type="gramEnd"/>
      <w:r w:rsidR="00C51F29" w:rsidRPr="00646D85">
        <w:rPr>
          <w:rFonts w:ascii="Comic Sans MS" w:eastAsia="Times New Roman" w:hAnsi="Comic Sans MS" w:cstheme="minorHAnsi"/>
          <w:lang w:eastAsia="en-GB"/>
        </w:rPr>
        <w:t xml:space="preserve"> will be recorded as an incident</w:t>
      </w:r>
      <w:r w:rsidRPr="00646D85">
        <w:rPr>
          <w:rFonts w:ascii="Comic Sans MS" w:eastAsia="Times New Roman" w:hAnsi="Comic Sans MS" w:cstheme="minorHAnsi"/>
          <w:lang w:eastAsia="en-GB"/>
        </w:rPr>
        <w:t xml:space="preserve">. </w:t>
      </w:r>
    </w:p>
    <w:p w14:paraId="2C2E5BB6" w14:textId="77777777" w:rsidR="007D7F7A" w:rsidRPr="00646D85" w:rsidRDefault="007D7F7A" w:rsidP="007D7F7A">
      <w:pPr>
        <w:pStyle w:val="ListParagraph"/>
        <w:spacing w:after="0" w:line="360" w:lineRule="auto"/>
        <w:rPr>
          <w:rFonts w:ascii="Comic Sans MS" w:eastAsia="Times New Roman" w:hAnsi="Comic Sans MS" w:cstheme="minorHAnsi"/>
          <w:lang w:eastAsia="en-GB"/>
        </w:rPr>
      </w:pPr>
    </w:p>
    <w:p w14:paraId="2C2E5BB7" w14:textId="77777777" w:rsidR="000B7922" w:rsidRPr="00646D85" w:rsidRDefault="000B7922" w:rsidP="009B7751">
      <w:pPr>
        <w:spacing w:after="0" w:line="360" w:lineRule="auto"/>
        <w:outlineLvl w:val="1"/>
        <w:rPr>
          <w:rFonts w:ascii="Comic Sans MS" w:eastAsia="Times New Roman" w:hAnsi="Comic Sans MS" w:cstheme="minorHAnsi"/>
          <w:bCs/>
          <w:u w:val="single"/>
          <w:lang w:eastAsia="en-GB"/>
        </w:rPr>
      </w:pPr>
      <w:r w:rsidRPr="00646D85">
        <w:rPr>
          <w:rFonts w:ascii="Comic Sans MS" w:eastAsia="Times New Roman" w:hAnsi="Comic Sans MS" w:cstheme="minorHAnsi"/>
          <w:bCs/>
          <w:u w:val="single"/>
          <w:lang w:eastAsia="en-GB"/>
        </w:rPr>
        <w:t>Co</w:t>
      </w:r>
      <w:r w:rsidR="007D7F7A" w:rsidRPr="00646D85">
        <w:rPr>
          <w:rFonts w:ascii="Comic Sans MS" w:eastAsia="Times New Roman" w:hAnsi="Comic Sans MS" w:cstheme="minorHAnsi"/>
          <w:bCs/>
          <w:u w:val="single"/>
          <w:lang w:eastAsia="en-GB"/>
        </w:rPr>
        <w:t>nfidentiality:</w:t>
      </w:r>
    </w:p>
    <w:p w14:paraId="2C2E5BB8" w14:textId="77777777" w:rsidR="007D7F7A" w:rsidRPr="00646D85" w:rsidRDefault="007D7F7A" w:rsidP="00381390">
      <w:pPr>
        <w:pStyle w:val="ListParagraph"/>
        <w:numPr>
          <w:ilvl w:val="0"/>
          <w:numId w:val="24"/>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Staff have </w:t>
      </w:r>
      <w:r w:rsidR="000B7922" w:rsidRPr="00646D85">
        <w:rPr>
          <w:rFonts w:ascii="Comic Sans MS" w:eastAsia="Times New Roman" w:hAnsi="Comic Sans MS" w:cstheme="minorHAnsi"/>
          <w:lang w:eastAsia="en-GB"/>
        </w:rPr>
        <w:t xml:space="preserve">a responsibility to share relevant information about the protection of children with other professionals, particularly the investigative agencies (Children Schools and Families and the Police).  </w:t>
      </w:r>
    </w:p>
    <w:p w14:paraId="2C2E5BB9" w14:textId="77777777" w:rsidR="007D7F7A" w:rsidRPr="00646D85" w:rsidRDefault="000B7922" w:rsidP="00381390">
      <w:pPr>
        <w:pStyle w:val="ListParagraph"/>
        <w:numPr>
          <w:ilvl w:val="0"/>
          <w:numId w:val="24"/>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If a child confides in a member of staff and requests that the information is kept secret, it is important that the member of staff tells the child sensitively that he or she has a responsibility to refer cases of alleged abuse to the appropriate agencies for the child’s sake.  </w:t>
      </w:r>
    </w:p>
    <w:p w14:paraId="2C2E5BBA" w14:textId="77777777" w:rsidR="007D7F7A" w:rsidRPr="00646D85" w:rsidRDefault="000B7922" w:rsidP="00381390">
      <w:pPr>
        <w:pStyle w:val="ListParagraph"/>
        <w:numPr>
          <w:ilvl w:val="0"/>
          <w:numId w:val="24"/>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Within that context, the child should, however, be assured that the matter will be disclosed only to people who need to know about it. </w:t>
      </w:r>
    </w:p>
    <w:p w14:paraId="2C2E5BBB" w14:textId="77777777" w:rsidR="007D7F7A" w:rsidRPr="00646D85" w:rsidRDefault="000B7922" w:rsidP="00381390">
      <w:pPr>
        <w:pStyle w:val="ListParagraph"/>
        <w:numPr>
          <w:ilvl w:val="0"/>
          <w:numId w:val="24"/>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Staff who receive information about children and their families in the course of their work should share that information only within appropriate professional contexts. </w:t>
      </w:r>
    </w:p>
    <w:p w14:paraId="2C2E5BBC" w14:textId="77777777" w:rsidR="000B7922" w:rsidRPr="00646D85" w:rsidRDefault="000B7922" w:rsidP="00381390">
      <w:pPr>
        <w:pStyle w:val="ListParagraph"/>
        <w:numPr>
          <w:ilvl w:val="0"/>
          <w:numId w:val="24"/>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Child Protection records shoul</w:t>
      </w:r>
      <w:r w:rsidR="007D7F7A" w:rsidRPr="00646D85">
        <w:rPr>
          <w:rFonts w:ascii="Comic Sans MS" w:eastAsia="Times New Roman" w:hAnsi="Comic Sans MS" w:cstheme="minorHAnsi"/>
          <w:lang w:eastAsia="en-GB"/>
        </w:rPr>
        <w:t>d be kept securely locked</w:t>
      </w:r>
      <w:r w:rsidRPr="00646D85">
        <w:rPr>
          <w:rFonts w:ascii="Comic Sans MS" w:eastAsia="Times New Roman" w:hAnsi="Comic Sans MS" w:cstheme="minorHAnsi"/>
          <w:lang w:eastAsia="en-GB"/>
        </w:rPr>
        <w:t>.</w:t>
      </w:r>
    </w:p>
    <w:p w14:paraId="2C2E5BBD" w14:textId="77777777" w:rsidR="00381390" w:rsidRPr="00646D85" w:rsidRDefault="00381390" w:rsidP="00381390">
      <w:pPr>
        <w:pStyle w:val="ListParagraph"/>
        <w:spacing w:after="0" w:line="360" w:lineRule="auto"/>
        <w:rPr>
          <w:rFonts w:ascii="Comic Sans MS" w:eastAsia="Times New Roman" w:hAnsi="Comic Sans MS" w:cstheme="minorHAnsi"/>
          <w:lang w:eastAsia="en-GB"/>
        </w:rPr>
      </w:pPr>
    </w:p>
    <w:p w14:paraId="7809D3BD" w14:textId="77777777" w:rsidR="00F37C66" w:rsidRDefault="00F37C66" w:rsidP="009B7751">
      <w:pPr>
        <w:spacing w:after="0" w:line="360" w:lineRule="auto"/>
        <w:outlineLvl w:val="1"/>
        <w:rPr>
          <w:rFonts w:ascii="Comic Sans MS" w:eastAsia="Times New Roman" w:hAnsi="Comic Sans MS" w:cstheme="minorHAnsi"/>
          <w:bCs/>
          <w:u w:val="single"/>
          <w:lang w:eastAsia="en-GB"/>
        </w:rPr>
      </w:pPr>
    </w:p>
    <w:p w14:paraId="08335086" w14:textId="77777777" w:rsidR="00F37C66" w:rsidRDefault="00F37C66" w:rsidP="009B7751">
      <w:pPr>
        <w:spacing w:after="0" w:line="360" w:lineRule="auto"/>
        <w:outlineLvl w:val="1"/>
        <w:rPr>
          <w:rFonts w:ascii="Comic Sans MS" w:eastAsia="Times New Roman" w:hAnsi="Comic Sans MS" w:cstheme="minorHAnsi"/>
          <w:bCs/>
          <w:u w:val="single"/>
          <w:lang w:eastAsia="en-GB"/>
        </w:rPr>
      </w:pPr>
    </w:p>
    <w:p w14:paraId="2C2E5BBE" w14:textId="2C0CF582" w:rsidR="000B7922" w:rsidRPr="00646D85" w:rsidRDefault="00381390" w:rsidP="009B7751">
      <w:pPr>
        <w:spacing w:after="0" w:line="360" w:lineRule="auto"/>
        <w:outlineLvl w:val="1"/>
        <w:rPr>
          <w:rFonts w:ascii="Comic Sans MS" w:eastAsia="Times New Roman" w:hAnsi="Comic Sans MS" w:cstheme="minorHAnsi"/>
          <w:bCs/>
          <w:u w:val="single"/>
          <w:lang w:eastAsia="en-GB"/>
        </w:rPr>
      </w:pPr>
      <w:r w:rsidRPr="00646D85">
        <w:rPr>
          <w:rFonts w:ascii="Comic Sans MS" w:eastAsia="Times New Roman" w:hAnsi="Comic Sans MS" w:cstheme="minorHAnsi"/>
          <w:bCs/>
          <w:u w:val="single"/>
          <w:lang w:eastAsia="en-GB"/>
        </w:rPr>
        <w:t>Employment and Recruitment:</w:t>
      </w:r>
    </w:p>
    <w:p w14:paraId="2C2E5BBF" w14:textId="77777777" w:rsidR="00381390" w:rsidRPr="00646D85" w:rsidRDefault="00EA5534" w:rsidP="00381390">
      <w:pPr>
        <w:pStyle w:val="ListParagraph"/>
        <w:numPr>
          <w:ilvl w:val="0"/>
          <w:numId w:val="25"/>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Tots 2 Toddlers</w:t>
      </w:r>
      <w:r w:rsidR="000B7922" w:rsidRPr="00646D85">
        <w:rPr>
          <w:rFonts w:ascii="Comic Sans MS" w:eastAsia="Times New Roman" w:hAnsi="Comic Sans MS" w:cstheme="minorHAnsi"/>
          <w:lang w:eastAsia="en-GB"/>
        </w:rPr>
        <w:t xml:space="preserve"> ensures that people looking after children are suitable to fulfil the requirements of their roles. </w:t>
      </w:r>
    </w:p>
    <w:p w14:paraId="2C2E5BC0" w14:textId="77777777" w:rsidR="000B7922" w:rsidRPr="00646D85" w:rsidRDefault="000B7922" w:rsidP="00381390">
      <w:pPr>
        <w:pStyle w:val="ListParagraph"/>
        <w:numPr>
          <w:ilvl w:val="0"/>
          <w:numId w:val="25"/>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We have effective systems in place to ensure that practitioners, and any other person who is likely to have regular contact with children are suitable. </w:t>
      </w:r>
    </w:p>
    <w:p w14:paraId="2C2E5BC1" w14:textId="2BC36BAF" w:rsidR="00381390" w:rsidRPr="00646D85" w:rsidRDefault="000B7922" w:rsidP="00381390">
      <w:pPr>
        <w:pStyle w:val="ListParagraph"/>
        <w:numPr>
          <w:ilvl w:val="0"/>
          <w:numId w:val="25"/>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Practitioners are expected to disclose any convictions, cautions, court orders, reprimands and warnings which may affect their suitability to work with children (whether received before or during their employment </w:t>
      </w:r>
      <w:r w:rsidR="00EA5534" w:rsidRPr="00646D85">
        <w:rPr>
          <w:rFonts w:ascii="Comic Sans MS" w:eastAsia="Times New Roman" w:hAnsi="Comic Sans MS" w:cstheme="minorHAnsi"/>
          <w:lang w:eastAsia="en-GB"/>
        </w:rPr>
        <w:t xml:space="preserve">at the setting). </w:t>
      </w:r>
    </w:p>
    <w:p w14:paraId="2C2E5BC2" w14:textId="302FE70E" w:rsidR="00381390" w:rsidRPr="00646D85" w:rsidRDefault="00EA5534" w:rsidP="00381390">
      <w:pPr>
        <w:pStyle w:val="ListParagraph"/>
        <w:numPr>
          <w:ilvl w:val="0"/>
          <w:numId w:val="25"/>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Tots 2 Toddlers</w:t>
      </w:r>
      <w:r w:rsidR="000B7922" w:rsidRPr="00646D85">
        <w:rPr>
          <w:rFonts w:ascii="Comic Sans MS" w:eastAsia="Times New Roman" w:hAnsi="Comic Sans MS" w:cstheme="minorHAnsi"/>
          <w:lang w:eastAsia="en-GB"/>
        </w:rPr>
        <w:t xml:space="preserve"> does not allow people whose suitability has not been checked, including through a </w:t>
      </w:r>
      <w:r w:rsidR="00D46846">
        <w:rPr>
          <w:rFonts w:ascii="Comic Sans MS" w:eastAsia="Times New Roman" w:hAnsi="Comic Sans MS" w:cstheme="minorHAnsi"/>
          <w:lang w:eastAsia="en-GB"/>
        </w:rPr>
        <w:t>DBS</w:t>
      </w:r>
      <w:r w:rsidR="000B7922" w:rsidRPr="00646D85">
        <w:rPr>
          <w:rFonts w:ascii="Comic Sans MS" w:eastAsia="Times New Roman" w:hAnsi="Comic Sans MS" w:cstheme="minorHAnsi"/>
          <w:lang w:eastAsia="en-GB"/>
        </w:rPr>
        <w:t>, to have unsupervised contact</w:t>
      </w:r>
      <w:r w:rsidR="00381390" w:rsidRPr="00646D85">
        <w:rPr>
          <w:rFonts w:ascii="Comic Sans MS" w:eastAsia="Times New Roman" w:hAnsi="Comic Sans MS" w:cstheme="minorHAnsi"/>
          <w:lang w:eastAsia="en-GB"/>
        </w:rPr>
        <w:t xml:space="preserve"> with children being cared for.</w:t>
      </w:r>
    </w:p>
    <w:p w14:paraId="2C2E5BC3" w14:textId="77777777" w:rsidR="000B7922" w:rsidRPr="00646D85" w:rsidRDefault="000B7922" w:rsidP="00381390">
      <w:pPr>
        <w:pStyle w:val="ListParagraph"/>
        <w:numPr>
          <w:ilvl w:val="0"/>
          <w:numId w:val="25"/>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Managers record information about staff qualifications and the identity checks and vetting processes that have been completed (including the criminal records disclosure, reference number, the date a disclosure was obtained and details of who obtained it).  </w:t>
      </w:r>
    </w:p>
    <w:p w14:paraId="2C2E5BC4" w14:textId="77777777" w:rsidR="00381390" w:rsidRPr="00646D85" w:rsidRDefault="000B7922" w:rsidP="00381390">
      <w:pPr>
        <w:pStyle w:val="ListParagraph"/>
        <w:numPr>
          <w:ilvl w:val="0"/>
          <w:numId w:val="25"/>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We will do all we can to ensure that all those working with children in our nursery are suitable people. </w:t>
      </w:r>
    </w:p>
    <w:p w14:paraId="2C2E5BC5" w14:textId="77777777" w:rsidR="000B7922" w:rsidRPr="00646D85" w:rsidRDefault="000B7922" w:rsidP="00381390">
      <w:pPr>
        <w:pStyle w:val="ListParagraph"/>
        <w:numPr>
          <w:ilvl w:val="0"/>
          <w:numId w:val="25"/>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This involves scrutinising applicants, verifying their </w:t>
      </w:r>
      <w:proofErr w:type="gramStart"/>
      <w:r w:rsidRPr="00646D85">
        <w:rPr>
          <w:rFonts w:ascii="Comic Sans MS" w:eastAsia="Times New Roman" w:hAnsi="Comic Sans MS" w:cstheme="minorHAnsi"/>
          <w:lang w:eastAsia="en-GB"/>
        </w:rPr>
        <w:t>identity</w:t>
      </w:r>
      <w:proofErr w:type="gramEnd"/>
      <w:r w:rsidRPr="00646D85">
        <w:rPr>
          <w:rFonts w:ascii="Comic Sans MS" w:eastAsia="Times New Roman" w:hAnsi="Comic Sans MS" w:cstheme="minorHAnsi"/>
          <w:lang w:eastAsia="en-GB"/>
        </w:rPr>
        <w:t xml:space="preserve"> and obtaining references, as well as the m</w:t>
      </w:r>
      <w:r w:rsidR="00381390" w:rsidRPr="00646D85">
        <w:rPr>
          <w:rFonts w:ascii="Comic Sans MS" w:eastAsia="Times New Roman" w:hAnsi="Comic Sans MS" w:cstheme="minorHAnsi"/>
          <w:lang w:eastAsia="en-GB"/>
        </w:rPr>
        <w:t>andatory checks and enhanced DBS</w:t>
      </w:r>
      <w:r w:rsidRPr="00646D85">
        <w:rPr>
          <w:rFonts w:ascii="Comic Sans MS" w:eastAsia="Times New Roman" w:hAnsi="Comic Sans MS" w:cstheme="minorHAnsi"/>
          <w:lang w:eastAsia="en-GB"/>
        </w:rPr>
        <w:t xml:space="preserve">. </w:t>
      </w:r>
    </w:p>
    <w:p w14:paraId="2C2E5BC6" w14:textId="77777777" w:rsidR="000B7922" w:rsidRPr="00646D85" w:rsidRDefault="000B7922" w:rsidP="00381390">
      <w:pPr>
        <w:pStyle w:val="ListParagraph"/>
        <w:numPr>
          <w:ilvl w:val="0"/>
          <w:numId w:val="25"/>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We ensure that all staff have sufficient understanding and use of English to ensure the wellbeing of children in our care.</w:t>
      </w:r>
    </w:p>
    <w:p w14:paraId="2C2E5BC7" w14:textId="77777777" w:rsidR="00381390" w:rsidRPr="00646D85" w:rsidRDefault="00381390" w:rsidP="00381390">
      <w:pPr>
        <w:pStyle w:val="ListParagraph"/>
        <w:spacing w:after="0" w:line="360" w:lineRule="auto"/>
        <w:ind w:left="360"/>
        <w:rPr>
          <w:rFonts w:ascii="Comic Sans MS" w:eastAsia="Times New Roman" w:hAnsi="Comic Sans MS" w:cstheme="minorHAnsi"/>
          <w:lang w:eastAsia="en-GB"/>
        </w:rPr>
      </w:pPr>
    </w:p>
    <w:p w14:paraId="2C2E5BC8" w14:textId="77777777" w:rsidR="000B7922" w:rsidRPr="00646D85" w:rsidRDefault="000B7922" w:rsidP="009B7751">
      <w:pPr>
        <w:spacing w:after="0" w:line="360" w:lineRule="auto"/>
        <w:outlineLvl w:val="1"/>
        <w:rPr>
          <w:rFonts w:ascii="Comic Sans MS" w:eastAsia="Times New Roman" w:hAnsi="Comic Sans MS" w:cstheme="minorHAnsi"/>
          <w:bCs/>
          <w:u w:val="single"/>
          <w:lang w:eastAsia="en-GB"/>
        </w:rPr>
      </w:pPr>
      <w:r w:rsidRPr="00646D85">
        <w:rPr>
          <w:rFonts w:ascii="Comic Sans MS" w:eastAsia="Times New Roman" w:hAnsi="Comic Sans MS" w:cstheme="minorHAnsi"/>
          <w:bCs/>
          <w:u w:val="single"/>
          <w:lang w:eastAsia="en-GB"/>
        </w:rPr>
        <w:t>Family Support</w:t>
      </w:r>
      <w:r w:rsidR="008008A7" w:rsidRPr="00646D85">
        <w:rPr>
          <w:rFonts w:ascii="Comic Sans MS" w:eastAsia="Times New Roman" w:hAnsi="Comic Sans MS" w:cstheme="minorHAnsi"/>
          <w:bCs/>
          <w:u w:val="single"/>
          <w:lang w:eastAsia="en-GB"/>
        </w:rPr>
        <w:t>:</w:t>
      </w:r>
    </w:p>
    <w:p w14:paraId="2C2E5BC9" w14:textId="2FE0E83A" w:rsidR="00492B18" w:rsidRPr="00646D85" w:rsidRDefault="00C871A7" w:rsidP="007A3E51">
      <w:pPr>
        <w:pStyle w:val="ListParagraph"/>
        <w:numPr>
          <w:ilvl w:val="0"/>
          <w:numId w:val="26"/>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The Nursery</w:t>
      </w:r>
      <w:r w:rsidR="000B7922" w:rsidRPr="00646D85">
        <w:rPr>
          <w:rFonts w:ascii="Comic Sans MS" w:eastAsia="Times New Roman" w:hAnsi="Comic Sans MS" w:cstheme="minorHAnsi"/>
          <w:lang w:eastAsia="en-GB"/>
        </w:rPr>
        <w:t xml:space="preserve"> will take every step in its power to build up trusting and supportive relationships between families, </w:t>
      </w:r>
      <w:proofErr w:type="gramStart"/>
      <w:r w:rsidR="000B7922" w:rsidRPr="00646D85">
        <w:rPr>
          <w:rFonts w:ascii="Comic Sans MS" w:eastAsia="Times New Roman" w:hAnsi="Comic Sans MS" w:cstheme="minorHAnsi"/>
          <w:lang w:eastAsia="en-GB"/>
        </w:rPr>
        <w:t>staf</w:t>
      </w:r>
      <w:r w:rsidR="00492B18" w:rsidRPr="00646D85">
        <w:rPr>
          <w:rFonts w:ascii="Comic Sans MS" w:eastAsia="Times New Roman" w:hAnsi="Comic Sans MS" w:cstheme="minorHAnsi"/>
          <w:lang w:eastAsia="en-GB"/>
        </w:rPr>
        <w:t>f</w:t>
      </w:r>
      <w:proofErr w:type="gramEnd"/>
      <w:r w:rsidR="00492B18" w:rsidRPr="00646D85">
        <w:rPr>
          <w:rFonts w:ascii="Comic Sans MS" w:eastAsia="Times New Roman" w:hAnsi="Comic Sans MS" w:cstheme="minorHAnsi"/>
          <w:lang w:eastAsia="en-GB"/>
        </w:rPr>
        <w:t xml:space="preserve"> and volunteers in the group. </w:t>
      </w:r>
    </w:p>
    <w:p w14:paraId="79454B50" w14:textId="694AF1B3" w:rsidR="00ED1F70" w:rsidRPr="00646D85" w:rsidRDefault="000B7922" w:rsidP="00ED1F70">
      <w:pPr>
        <w:pStyle w:val="ListParagraph"/>
        <w:numPr>
          <w:ilvl w:val="0"/>
          <w:numId w:val="26"/>
        </w:numPr>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Where abuse at home </w:t>
      </w:r>
      <w:r w:rsidR="00C871A7" w:rsidRPr="00646D85">
        <w:rPr>
          <w:rFonts w:ascii="Comic Sans MS" w:eastAsia="Times New Roman" w:hAnsi="Comic Sans MS" w:cstheme="minorHAnsi"/>
          <w:lang w:eastAsia="en-GB"/>
        </w:rPr>
        <w:t>is suspected, the Nursery</w:t>
      </w:r>
      <w:r w:rsidRPr="00646D85">
        <w:rPr>
          <w:rFonts w:ascii="Comic Sans MS" w:eastAsia="Times New Roman" w:hAnsi="Comic Sans MS" w:cstheme="minorHAnsi"/>
          <w:lang w:eastAsia="en-GB"/>
        </w:rPr>
        <w:t xml:space="preserve"> will continue to welcome the child and family while investigations proceed.</w:t>
      </w:r>
    </w:p>
    <w:p w14:paraId="16AFDC0C" w14:textId="6DDAADAA" w:rsidR="00ED1F70" w:rsidRPr="00646D85" w:rsidRDefault="000B7922" w:rsidP="00ED1F70">
      <w:pPr>
        <w:pStyle w:val="ListParagraph"/>
        <w:spacing w:after="0" w:line="360" w:lineRule="auto"/>
        <w:ind w:left="360"/>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 </w:t>
      </w:r>
    </w:p>
    <w:p w14:paraId="58021150" w14:textId="77777777" w:rsidR="00F37C66" w:rsidRDefault="00F37C66" w:rsidP="009B7751">
      <w:pPr>
        <w:spacing w:after="0" w:line="360" w:lineRule="auto"/>
        <w:rPr>
          <w:rFonts w:ascii="Comic Sans MS" w:eastAsia="Times New Roman" w:hAnsi="Comic Sans MS" w:cstheme="minorHAnsi"/>
          <w:bCs/>
          <w:u w:val="single"/>
          <w:lang w:eastAsia="en-GB"/>
        </w:rPr>
      </w:pPr>
    </w:p>
    <w:p w14:paraId="04094645" w14:textId="77777777" w:rsidR="005E5134" w:rsidRDefault="005E5134" w:rsidP="009B7751">
      <w:pPr>
        <w:spacing w:after="0" w:line="360" w:lineRule="auto"/>
        <w:rPr>
          <w:rFonts w:ascii="Comic Sans MS" w:eastAsia="Times New Roman" w:hAnsi="Comic Sans MS" w:cstheme="minorHAnsi"/>
          <w:bCs/>
          <w:u w:val="single"/>
          <w:lang w:eastAsia="en-GB"/>
        </w:rPr>
      </w:pPr>
    </w:p>
    <w:p w14:paraId="2C2E5BCC" w14:textId="6E1DB081" w:rsidR="000B7922" w:rsidRPr="00646D85" w:rsidRDefault="007848E6" w:rsidP="009B7751">
      <w:pPr>
        <w:spacing w:after="0" w:line="360" w:lineRule="auto"/>
        <w:rPr>
          <w:rFonts w:ascii="Comic Sans MS" w:eastAsia="Times New Roman" w:hAnsi="Comic Sans MS" w:cstheme="minorHAnsi"/>
          <w:u w:val="single"/>
          <w:lang w:eastAsia="en-GB"/>
        </w:rPr>
      </w:pPr>
      <w:r w:rsidRPr="00646D85">
        <w:rPr>
          <w:rFonts w:ascii="Comic Sans MS" w:eastAsia="Times New Roman" w:hAnsi="Comic Sans MS" w:cstheme="minorHAnsi"/>
          <w:bCs/>
          <w:u w:val="single"/>
          <w:lang w:eastAsia="en-GB"/>
        </w:rPr>
        <w:t>Reporting Child Abuse:</w:t>
      </w:r>
    </w:p>
    <w:p w14:paraId="2C2E5BCD" w14:textId="241A0827" w:rsidR="00492B18" w:rsidRPr="00646D85" w:rsidRDefault="003A390B" w:rsidP="009B7751">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Hampshire Children’s Services:</w:t>
      </w:r>
    </w:p>
    <w:p w14:paraId="2C2E5BCF" w14:textId="7E29B8C9" w:rsidR="007848E6" w:rsidRPr="00646D85" w:rsidRDefault="003A390B" w:rsidP="00375730">
      <w:pPr>
        <w:spacing w:after="0" w:line="240" w:lineRule="auto"/>
        <w:outlineLvl w:val="2"/>
        <w:rPr>
          <w:rFonts w:ascii="Comic Sans MS" w:eastAsia="Times New Roman" w:hAnsi="Comic Sans MS" w:cstheme="minorHAnsi"/>
          <w:bCs/>
          <w:lang w:eastAsia="en-GB"/>
        </w:rPr>
      </w:pPr>
      <w:r w:rsidRPr="00646D85">
        <w:rPr>
          <w:rFonts w:ascii="Comic Sans MS" w:eastAsia="Times New Roman" w:hAnsi="Comic Sans MS" w:cstheme="minorHAnsi"/>
          <w:bCs/>
          <w:lang w:eastAsia="en-GB"/>
        </w:rPr>
        <w:t>During Office Hours (8.30am – 5.00pm) 0300 555 1384</w:t>
      </w:r>
    </w:p>
    <w:p w14:paraId="2C2E5BD0" w14:textId="28BCF8F1" w:rsidR="002D521E" w:rsidRPr="00646D85" w:rsidRDefault="002D521E" w:rsidP="00375730">
      <w:pPr>
        <w:spacing w:after="0" w:line="240" w:lineRule="auto"/>
        <w:outlineLvl w:val="2"/>
        <w:rPr>
          <w:rFonts w:ascii="Comic Sans MS" w:eastAsia="Times New Roman" w:hAnsi="Comic Sans MS" w:cstheme="minorHAnsi"/>
          <w:lang w:eastAsia="en-GB"/>
        </w:rPr>
      </w:pPr>
    </w:p>
    <w:p w14:paraId="172A95EF" w14:textId="6CB09068" w:rsidR="0019128A" w:rsidRPr="00646D85" w:rsidRDefault="002D521E" w:rsidP="00672F22">
      <w:pPr>
        <w:pStyle w:val="NormalWeb"/>
        <w:spacing w:before="0" w:beforeAutospacing="0" w:after="0" w:afterAutospacing="0" w:line="360" w:lineRule="auto"/>
        <w:rPr>
          <w:rStyle w:val="Strong"/>
          <w:rFonts w:ascii="Comic Sans MS" w:hAnsi="Comic Sans MS" w:cstheme="minorHAnsi"/>
          <w:b w:val="0"/>
          <w:color w:val="000000"/>
          <w:sz w:val="22"/>
          <w:szCs w:val="22"/>
        </w:rPr>
      </w:pPr>
      <w:r w:rsidRPr="00646D85">
        <w:rPr>
          <w:rFonts w:ascii="Comic Sans MS" w:hAnsi="Comic Sans MS" w:cstheme="minorHAnsi"/>
          <w:color w:val="000000"/>
          <w:sz w:val="22"/>
          <w:szCs w:val="22"/>
        </w:rPr>
        <w:t>At all other times you should contact the</w:t>
      </w:r>
      <w:r w:rsidRPr="00646D85">
        <w:rPr>
          <w:rStyle w:val="apple-converted-space"/>
          <w:rFonts w:ascii="Comic Sans MS" w:hAnsi="Comic Sans MS" w:cstheme="minorHAnsi"/>
          <w:color w:val="000000"/>
          <w:sz w:val="22"/>
          <w:szCs w:val="22"/>
        </w:rPr>
        <w:t> </w:t>
      </w:r>
      <w:r w:rsidRPr="00646D85">
        <w:rPr>
          <w:rStyle w:val="Strong"/>
          <w:rFonts w:ascii="Comic Sans MS" w:hAnsi="Comic Sans MS" w:cstheme="minorHAnsi"/>
          <w:b w:val="0"/>
          <w:color w:val="000000"/>
          <w:sz w:val="22"/>
          <w:szCs w:val="22"/>
        </w:rPr>
        <w:t>out</w:t>
      </w:r>
      <w:r w:rsidR="003A390B" w:rsidRPr="00646D85">
        <w:rPr>
          <w:rStyle w:val="Strong"/>
          <w:rFonts w:ascii="Comic Sans MS" w:hAnsi="Comic Sans MS" w:cstheme="minorHAnsi"/>
          <w:b w:val="0"/>
          <w:color w:val="000000"/>
          <w:sz w:val="22"/>
          <w:szCs w:val="22"/>
        </w:rPr>
        <w:t>-of-hours Service: 0300 555 1373</w:t>
      </w:r>
    </w:p>
    <w:p w14:paraId="2C2E5BF6" w14:textId="00F5C7DC" w:rsidR="007A3E51" w:rsidRPr="00646D85" w:rsidRDefault="007A3E51" w:rsidP="007A3E51">
      <w:pPr>
        <w:spacing w:before="60" w:after="0" w:line="360" w:lineRule="auto"/>
        <w:rPr>
          <w:rFonts w:ascii="Comic Sans MS" w:eastAsia="Times New Roman" w:hAnsi="Comic Sans MS" w:cstheme="minorHAnsi"/>
          <w:lang w:eastAsia="en-GB"/>
        </w:rPr>
      </w:pPr>
    </w:p>
    <w:p w14:paraId="7000E490" w14:textId="6919D5CB" w:rsidR="00ED1F70" w:rsidRPr="00646D85" w:rsidRDefault="00A553AA" w:rsidP="007A3E51">
      <w:pPr>
        <w:spacing w:before="60" w:after="0" w:line="360" w:lineRule="auto"/>
        <w:rPr>
          <w:rFonts w:ascii="Comic Sans MS" w:eastAsia="Times New Roman" w:hAnsi="Comic Sans MS" w:cstheme="minorHAnsi"/>
          <w:u w:val="single"/>
          <w:lang w:eastAsia="en-GB"/>
        </w:rPr>
      </w:pPr>
      <w:r w:rsidRPr="00646D85">
        <w:rPr>
          <w:rFonts w:ascii="Comic Sans MS" w:eastAsia="Times New Roman" w:hAnsi="Comic Sans MS" w:cstheme="minorHAnsi"/>
          <w:u w:val="single"/>
          <w:lang w:eastAsia="en-GB"/>
        </w:rPr>
        <w:t>Prevent Duty</w:t>
      </w:r>
    </w:p>
    <w:p w14:paraId="511E6ED2" w14:textId="6026A6C8" w:rsidR="00ED1F70" w:rsidRPr="00646D85" w:rsidRDefault="00ED1F70" w:rsidP="00ED1F70">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We have a duty under section 26 of the </w:t>
      </w:r>
      <w:proofErr w:type="gramStart"/>
      <w:r w:rsidRPr="00646D85">
        <w:rPr>
          <w:rFonts w:ascii="Comic Sans MS" w:eastAsia="Times New Roman" w:hAnsi="Comic Sans MS" w:cstheme="minorHAnsi"/>
          <w:lang w:eastAsia="en-GB"/>
        </w:rPr>
        <w:t>Counter-Terrorism</w:t>
      </w:r>
      <w:proofErr w:type="gramEnd"/>
      <w:r w:rsidRPr="00646D85">
        <w:rPr>
          <w:rFonts w:ascii="Comic Sans MS" w:eastAsia="Times New Roman" w:hAnsi="Comic Sans MS" w:cstheme="minorHAnsi"/>
          <w:lang w:eastAsia="en-GB"/>
        </w:rPr>
        <w:t xml:space="preserve"> and Security Act 2015 to exercise our functions in order to have ‘due regard to the need to prevent people from being drawn into terrorism’ If you wish for further information please ask manager for the document ‘Prevent Duty’ June 2015.</w:t>
      </w:r>
      <w:r w:rsidR="0076560C">
        <w:rPr>
          <w:rFonts w:ascii="Comic Sans MS" w:eastAsia="Times New Roman" w:hAnsi="Comic Sans MS" w:cstheme="minorHAnsi"/>
          <w:lang w:eastAsia="en-GB"/>
        </w:rPr>
        <w:t xml:space="preserve"> (Located on staff notice board in the office). </w:t>
      </w:r>
      <w:r w:rsidR="006D3ACB">
        <w:rPr>
          <w:rFonts w:ascii="Comic Sans MS" w:eastAsia="Times New Roman" w:hAnsi="Comic Sans MS" w:cstheme="minorHAnsi"/>
          <w:lang w:eastAsia="en-GB"/>
        </w:rPr>
        <w:t xml:space="preserve">For the procedure to follow if you are concerned about radicalisation or </w:t>
      </w:r>
      <w:proofErr w:type="gramStart"/>
      <w:r w:rsidR="006D3ACB">
        <w:rPr>
          <w:rFonts w:ascii="Comic Sans MS" w:eastAsia="Times New Roman" w:hAnsi="Comic Sans MS" w:cstheme="minorHAnsi"/>
          <w:lang w:eastAsia="en-GB"/>
        </w:rPr>
        <w:t>extremism</w:t>
      </w:r>
      <w:proofErr w:type="gramEnd"/>
      <w:r w:rsidR="006D3ACB">
        <w:rPr>
          <w:rFonts w:ascii="Comic Sans MS" w:eastAsia="Times New Roman" w:hAnsi="Comic Sans MS" w:cstheme="minorHAnsi"/>
          <w:lang w:eastAsia="en-GB"/>
        </w:rPr>
        <w:t xml:space="preserve"> please refer to the </w:t>
      </w:r>
      <w:r w:rsidR="000541EC">
        <w:rPr>
          <w:rFonts w:ascii="Comic Sans MS" w:eastAsia="Times New Roman" w:hAnsi="Comic Sans MS" w:cstheme="minorHAnsi"/>
          <w:lang w:eastAsia="en-GB"/>
        </w:rPr>
        <w:t xml:space="preserve">Prevent Duty Policy. </w:t>
      </w:r>
    </w:p>
    <w:p w14:paraId="6912B51E" w14:textId="0DBB3863" w:rsidR="00A553AA" w:rsidRPr="00646D85" w:rsidRDefault="00A553AA" w:rsidP="00ED1F70">
      <w:pPr>
        <w:spacing w:after="0" w:line="360" w:lineRule="auto"/>
        <w:rPr>
          <w:rFonts w:ascii="Comic Sans MS" w:eastAsia="Times New Roman" w:hAnsi="Comic Sans MS" w:cstheme="minorHAnsi"/>
          <w:lang w:eastAsia="en-GB"/>
        </w:rPr>
      </w:pPr>
    </w:p>
    <w:p w14:paraId="76CF0C9B" w14:textId="77777777" w:rsidR="00CF5714" w:rsidRPr="00646D85" w:rsidRDefault="006C4BF2" w:rsidP="006C4BF2">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u w:val="single"/>
          <w:lang w:eastAsia="en-GB"/>
        </w:rPr>
        <w:t>Female Genital Mutilation</w:t>
      </w:r>
    </w:p>
    <w:p w14:paraId="662819E4" w14:textId="2CE048E9" w:rsidR="006C4BF2" w:rsidRDefault="006C4BF2" w:rsidP="000729E1">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Female Genital Mutilation (FGM): professionals in all agencies, and individuals and groups in relevant communities, need to be alert to the possibility of a girl being at risk of FGM, or already having suffered FGM.  </w:t>
      </w:r>
      <w:r w:rsidR="000729E1">
        <w:rPr>
          <w:rFonts w:ascii="Comic Sans MS" w:eastAsia="Times New Roman" w:hAnsi="Comic Sans MS" w:cstheme="minorHAnsi"/>
          <w:lang w:eastAsia="en-GB"/>
        </w:rPr>
        <w:t xml:space="preserve">If a staff member suspects FGM has taken place or is going to, they should report this to their safeguarding lead immediately. In the absence of safeguarding lead, report to deputy safeguarding lead. </w:t>
      </w:r>
    </w:p>
    <w:p w14:paraId="40A9778E" w14:textId="77777777" w:rsidR="00785334" w:rsidRDefault="00785334" w:rsidP="009B1C4E">
      <w:pPr>
        <w:spacing w:after="0" w:line="360" w:lineRule="auto"/>
        <w:rPr>
          <w:rFonts w:ascii="Comic Sans MS" w:eastAsia="Times New Roman" w:hAnsi="Comic Sans MS" w:cstheme="minorHAnsi"/>
          <w:lang w:eastAsia="en-GB"/>
        </w:rPr>
      </w:pPr>
    </w:p>
    <w:p w14:paraId="0312A67C" w14:textId="503FA9F2" w:rsidR="009B1C4E" w:rsidRPr="00646D85" w:rsidRDefault="009B1C4E" w:rsidP="009B1C4E">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FGM is known to be practiced among certain communities in 29 countries: Benin, Burkina Faso, Cameroon, Central African Republic, Chad, Cote d'Ivoire, Democratic Republic of Congo, Djibouti, Egypt, Eritrea, Ethiopia, Gambia, Ghana, Guinea, Guinea-Bissau, Kenya, Liberia, Mali, Mauritania, Niger, Nigeria, Senegal, Sierra Leone, Somalia, Sudan, Tanzania, Togo, </w:t>
      </w:r>
      <w:proofErr w:type="gramStart"/>
      <w:r w:rsidRPr="00646D85">
        <w:rPr>
          <w:rFonts w:ascii="Comic Sans MS" w:eastAsia="Times New Roman" w:hAnsi="Comic Sans MS" w:cstheme="minorHAnsi"/>
          <w:lang w:eastAsia="en-GB"/>
        </w:rPr>
        <w:t>Uganda</w:t>
      </w:r>
      <w:proofErr w:type="gramEnd"/>
      <w:r w:rsidRPr="00646D85">
        <w:rPr>
          <w:rFonts w:ascii="Comic Sans MS" w:eastAsia="Times New Roman" w:hAnsi="Comic Sans MS" w:cstheme="minorHAnsi"/>
          <w:lang w:eastAsia="en-GB"/>
        </w:rPr>
        <w:t xml:space="preserve"> and Zambia. Certain ethnic groups in Asian countries practice FGM, including in communities in India, Indonesia, Malaysia, </w:t>
      </w:r>
      <w:proofErr w:type="gramStart"/>
      <w:r w:rsidRPr="00646D85">
        <w:rPr>
          <w:rFonts w:ascii="Comic Sans MS" w:eastAsia="Times New Roman" w:hAnsi="Comic Sans MS" w:cstheme="minorHAnsi"/>
          <w:lang w:eastAsia="en-GB"/>
        </w:rPr>
        <w:t>Pakistan</w:t>
      </w:r>
      <w:proofErr w:type="gramEnd"/>
      <w:r w:rsidRPr="00646D85">
        <w:rPr>
          <w:rFonts w:ascii="Comic Sans MS" w:eastAsia="Times New Roman" w:hAnsi="Comic Sans MS" w:cstheme="minorHAnsi"/>
          <w:lang w:eastAsia="en-GB"/>
        </w:rPr>
        <w:t xml:space="preserve"> and Sri Lanka. In the Middle East, the practice occurs in Oman, the United Arab Emirates and Yemen, as well as in Iraq, Iran, the State of </w:t>
      </w:r>
      <w:proofErr w:type="gramStart"/>
      <w:r w:rsidRPr="00646D85">
        <w:rPr>
          <w:rFonts w:ascii="Comic Sans MS" w:eastAsia="Times New Roman" w:hAnsi="Comic Sans MS" w:cstheme="minorHAnsi"/>
          <w:lang w:eastAsia="en-GB"/>
        </w:rPr>
        <w:t>Palestine</w:t>
      </w:r>
      <w:proofErr w:type="gramEnd"/>
      <w:r w:rsidRPr="00646D85">
        <w:rPr>
          <w:rFonts w:ascii="Comic Sans MS" w:eastAsia="Times New Roman" w:hAnsi="Comic Sans MS" w:cstheme="minorHAnsi"/>
          <w:lang w:eastAsia="en-GB"/>
        </w:rPr>
        <w:t xml:space="preserve"> and Israel. In Eastern Europe, recent </w:t>
      </w:r>
      <w:proofErr w:type="spellStart"/>
      <w:r w:rsidRPr="00646D85">
        <w:rPr>
          <w:rFonts w:ascii="Comic Sans MS" w:eastAsia="Times New Roman" w:hAnsi="Comic Sans MS" w:cstheme="minorHAnsi"/>
          <w:lang w:eastAsia="en-GB"/>
        </w:rPr>
        <w:t>info</w:t>
      </w:r>
      <w:r w:rsidR="000D45E8">
        <w:rPr>
          <w:rFonts w:ascii="Comic Sans MS" w:eastAsia="Times New Roman" w:hAnsi="Comic Sans MS" w:cstheme="minorHAnsi"/>
          <w:lang w:eastAsia="en-GB"/>
        </w:rPr>
        <w:t>mation</w:t>
      </w:r>
      <w:proofErr w:type="spellEnd"/>
      <w:r w:rsidRPr="00646D85">
        <w:rPr>
          <w:rFonts w:ascii="Comic Sans MS" w:eastAsia="Times New Roman" w:hAnsi="Comic Sans MS" w:cstheme="minorHAnsi"/>
          <w:lang w:eastAsia="en-GB"/>
        </w:rPr>
        <w:t xml:space="preserve"> shows that certain communities are practicing FGM in Georgia and </w:t>
      </w:r>
      <w:r w:rsidRPr="00646D85">
        <w:rPr>
          <w:rFonts w:ascii="Comic Sans MS" w:eastAsia="Times New Roman" w:hAnsi="Comic Sans MS" w:cstheme="minorHAnsi"/>
          <w:lang w:eastAsia="en-GB"/>
        </w:rPr>
        <w:lastRenderedPageBreak/>
        <w:t xml:space="preserve">the Russian Federation.  In South America, certain communities are known to practice FGM in Columbia, Ecuador, </w:t>
      </w:r>
      <w:proofErr w:type="gramStart"/>
      <w:r w:rsidRPr="00646D85">
        <w:rPr>
          <w:rFonts w:ascii="Comic Sans MS" w:eastAsia="Times New Roman" w:hAnsi="Comic Sans MS" w:cstheme="minorHAnsi"/>
          <w:lang w:eastAsia="en-GB"/>
        </w:rPr>
        <w:t>Panama</w:t>
      </w:r>
      <w:proofErr w:type="gramEnd"/>
      <w:r w:rsidRPr="00646D85">
        <w:rPr>
          <w:rFonts w:ascii="Comic Sans MS" w:eastAsia="Times New Roman" w:hAnsi="Comic Sans MS" w:cstheme="minorHAnsi"/>
          <w:lang w:eastAsia="en-GB"/>
        </w:rPr>
        <w:t xml:space="preserve"> and Peru. </w:t>
      </w:r>
    </w:p>
    <w:p w14:paraId="24FB465A" w14:textId="241C5B2B" w:rsidR="009B1C4E" w:rsidRDefault="009B1C4E" w:rsidP="009B1C4E">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However, please remember it is illegally done in many other places. </w:t>
      </w:r>
    </w:p>
    <w:p w14:paraId="30FF88E4" w14:textId="192ADF4C" w:rsidR="009C6D5C" w:rsidRDefault="009C6D5C" w:rsidP="009B1C4E">
      <w:pPr>
        <w:spacing w:after="0" w:line="360" w:lineRule="auto"/>
        <w:rPr>
          <w:rFonts w:ascii="Comic Sans MS" w:eastAsia="Times New Roman" w:hAnsi="Comic Sans MS" w:cstheme="minorHAnsi"/>
          <w:lang w:eastAsia="en-GB"/>
        </w:rPr>
      </w:pPr>
    </w:p>
    <w:p w14:paraId="1CC51837" w14:textId="03022795" w:rsidR="009C6D5C" w:rsidRPr="00A27073" w:rsidRDefault="00A01CF2" w:rsidP="009B1C4E">
      <w:pPr>
        <w:spacing w:after="0" w:line="360" w:lineRule="auto"/>
        <w:rPr>
          <w:rFonts w:ascii="Comic Sans MS" w:eastAsia="Times New Roman" w:hAnsi="Comic Sans MS" w:cstheme="minorHAnsi"/>
          <w:u w:val="single"/>
          <w:lang w:eastAsia="en-GB"/>
        </w:rPr>
      </w:pPr>
      <w:r>
        <w:rPr>
          <w:rFonts w:ascii="Comic Sans MS" w:eastAsia="Times New Roman" w:hAnsi="Comic Sans MS" w:cstheme="minorHAnsi"/>
          <w:u w:val="single"/>
          <w:lang w:eastAsia="en-GB"/>
        </w:rPr>
        <w:t xml:space="preserve">Child abuse linked to faith or belief </w:t>
      </w:r>
    </w:p>
    <w:p w14:paraId="64F2B5AE" w14:textId="30881588" w:rsidR="00A27073" w:rsidRDefault="00A27073" w:rsidP="00A27073">
      <w:pPr>
        <w:pStyle w:val="ListParagraph"/>
        <w:numPr>
          <w:ilvl w:val="1"/>
          <w:numId w:val="25"/>
        </w:numPr>
        <w:spacing w:after="0" w:line="360" w:lineRule="auto"/>
        <w:rPr>
          <w:rFonts w:ascii="Comic Sans MS" w:eastAsia="Times New Roman" w:hAnsi="Comic Sans MS" w:cstheme="minorHAnsi"/>
          <w:lang w:eastAsia="en-GB"/>
        </w:rPr>
      </w:pPr>
      <w:r>
        <w:rPr>
          <w:rFonts w:ascii="Comic Sans MS" w:eastAsia="Times New Roman" w:hAnsi="Comic Sans MS" w:cstheme="minorHAnsi"/>
          <w:lang w:eastAsia="en-GB"/>
        </w:rPr>
        <w:t xml:space="preserve">If you suspect </w:t>
      </w:r>
      <w:r w:rsidR="004C10E9">
        <w:rPr>
          <w:rFonts w:ascii="Comic Sans MS" w:eastAsia="Times New Roman" w:hAnsi="Comic Sans MS" w:cstheme="minorHAnsi"/>
          <w:lang w:eastAsia="en-GB"/>
        </w:rPr>
        <w:t xml:space="preserve">abuse of any </w:t>
      </w:r>
      <w:proofErr w:type="gramStart"/>
      <w:r w:rsidR="004C10E9">
        <w:rPr>
          <w:rFonts w:ascii="Comic Sans MS" w:eastAsia="Times New Roman" w:hAnsi="Comic Sans MS" w:cstheme="minorHAnsi"/>
          <w:lang w:eastAsia="en-GB"/>
        </w:rPr>
        <w:t>kind</w:t>
      </w:r>
      <w:proofErr w:type="gramEnd"/>
      <w:r w:rsidR="004C10E9">
        <w:rPr>
          <w:rFonts w:ascii="Comic Sans MS" w:eastAsia="Times New Roman" w:hAnsi="Comic Sans MS" w:cstheme="minorHAnsi"/>
          <w:lang w:eastAsia="en-GB"/>
        </w:rPr>
        <w:t xml:space="preserve"> it MUST be reported, and this still applies to abuse linked to faith or belief.</w:t>
      </w:r>
    </w:p>
    <w:p w14:paraId="6FAEC218" w14:textId="0187B73A" w:rsidR="004C10E9" w:rsidRDefault="004C10E9" w:rsidP="00A27073">
      <w:pPr>
        <w:pStyle w:val="ListParagraph"/>
        <w:numPr>
          <w:ilvl w:val="1"/>
          <w:numId w:val="25"/>
        </w:numPr>
        <w:spacing w:after="0" w:line="360" w:lineRule="auto"/>
        <w:rPr>
          <w:rFonts w:ascii="Comic Sans MS" w:eastAsia="Times New Roman" w:hAnsi="Comic Sans MS" w:cstheme="minorHAnsi"/>
          <w:lang w:eastAsia="en-GB"/>
        </w:rPr>
      </w:pPr>
      <w:r>
        <w:rPr>
          <w:rFonts w:ascii="Comic Sans MS" w:eastAsia="Times New Roman" w:hAnsi="Comic Sans MS" w:cstheme="minorHAnsi"/>
          <w:lang w:eastAsia="en-GB"/>
        </w:rPr>
        <w:t xml:space="preserve">This may include FGM, breast ironing, </w:t>
      </w:r>
      <w:proofErr w:type="gramStart"/>
      <w:r>
        <w:rPr>
          <w:rFonts w:ascii="Comic Sans MS" w:eastAsia="Times New Roman" w:hAnsi="Comic Sans MS" w:cstheme="minorHAnsi"/>
          <w:lang w:eastAsia="en-GB"/>
        </w:rPr>
        <w:t>ho</w:t>
      </w:r>
      <w:r w:rsidR="00530285">
        <w:rPr>
          <w:rFonts w:ascii="Comic Sans MS" w:eastAsia="Times New Roman" w:hAnsi="Comic Sans MS" w:cstheme="minorHAnsi"/>
          <w:lang w:eastAsia="en-GB"/>
        </w:rPr>
        <w:t>nour based</w:t>
      </w:r>
      <w:proofErr w:type="gramEnd"/>
      <w:r w:rsidR="00530285">
        <w:rPr>
          <w:rFonts w:ascii="Comic Sans MS" w:eastAsia="Times New Roman" w:hAnsi="Comic Sans MS" w:cstheme="minorHAnsi"/>
          <w:lang w:eastAsia="en-GB"/>
        </w:rPr>
        <w:t xml:space="preserve"> abuse and witchcraft.</w:t>
      </w:r>
    </w:p>
    <w:p w14:paraId="4E8CDFFF" w14:textId="119DCE52" w:rsidR="00530285" w:rsidRDefault="00530285" w:rsidP="00A27073">
      <w:pPr>
        <w:pStyle w:val="ListParagraph"/>
        <w:numPr>
          <w:ilvl w:val="1"/>
          <w:numId w:val="25"/>
        </w:numPr>
        <w:spacing w:after="0" w:line="360" w:lineRule="auto"/>
        <w:rPr>
          <w:rFonts w:ascii="Comic Sans MS" w:eastAsia="Times New Roman" w:hAnsi="Comic Sans MS" w:cstheme="minorHAnsi"/>
          <w:lang w:eastAsia="en-GB"/>
        </w:rPr>
      </w:pPr>
      <w:r>
        <w:rPr>
          <w:rFonts w:ascii="Comic Sans MS" w:eastAsia="Times New Roman" w:hAnsi="Comic Sans MS" w:cstheme="minorHAnsi"/>
          <w:lang w:eastAsia="en-GB"/>
        </w:rPr>
        <w:t xml:space="preserve">You must not let the fear of appearing </w:t>
      </w:r>
      <w:r w:rsidR="00FD7740">
        <w:rPr>
          <w:rFonts w:ascii="Comic Sans MS" w:eastAsia="Times New Roman" w:hAnsi="Comic Sans MS" w:cstheme="minorHAnsi"/>
          <w:lang w:eastAsia="en-GB"/>
        </w:rPr>
        <w:t xml:space="preserve">intolerant </w:t>
      </w:r>
      <w:r w:rsidR="000F3F7F">
        <w:rPr>
          <w:rFonts w:ascii="Comic Sans MS" w:eastAsia="Times New Roman" w:hAnsi="Comic Sans MS" w:cstheme="minorHAnsi"/>
          <w:lang w:eastAsia="en-GB"/>
        </w:rPr>
        <w:t xml:space="preserve">stop you from reporting the abuse. </w:t>
      </w:r>
    </w:p>
    <w:p w14:paraId="6E00DBCE" w14:textId="063B4420" w:rsidR="00882A89" w:rsidRPr="00A27073" w:rsidRDefault="00882A89" w:rsidP="00A27073">
      <w:pPr>
        <w:pStyle w:val="ListParagraph"/>
        <w:numPr>
          <w:ilvl w:val="1"/>
          <w:numId w:val="25"/>
        </w:numPr>
        <w:spacing w:after="0" w:line="360" w:lineRule="auto"/>
        <w:rPr>
          <w:rFonts w:ascii="Comic Sans MS" w:eastAsia="Times New Roman" w:hAnsi="Comic Sans MS" w:cstheme="minorHAnsi"/>
          <w:lang w:eastAsia="en-GB"/>
        </w:rPr>
      </w:pPr>
      <w:r>
        <w:rPr>
          <w:rFonts w:ascii="Comic Sans MS" w:eastAsia="Times New Roman" w:hAnsi="Comic Sans MS" w:cstheme="minorHAnsi"/>
          <w:lang w:eastAsia="en-GB"/>
        </w:rPr>
        <w:t xml:space="preserve">Follow the normal safeguarding procedure for abuse. </w:t>
      </w:r>
    </w:p>
    <w:p w14:paraId="3359CD9D" w14:textId="77777777" w:rsidR="009B1C4E" w:rsidRPr="00646D85" w:rsidRDefault="009B1C4E" w:rsidP="000729E1">
      <w:pPr>
        <w:spacing w:after="0" w:line="360" w:lineRule="auto"/>
        <w:rPr>
          <w:rFonts w:ascii="Comic Sans MS" w:eastAsia="Times New Roman" w:hAnsi="Comic Sans MS" w:cstheme="minorHAnsi"/>
          <w:lang w:eastAsia="en-GB"/>
        </w:rPr>
      </w:pPr>
    </w:p>
    <w:p w14:paraId="5E359AA0" w14:textId="50E80C61" w:rsidR="006C4BF2" w:rsidRPr="003E1719" w:rsidRDefault="006C4BF2" w:rsidP="006C4BF2">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 </w:t>
      </w:r>
      <w:r w:rsidRPr="00646D85">
        <w:rPr>
          <w:rFonts w:ascii="Comic Sans MS" w:eastAsia="Times New Roman" w:hAnsi="Comic Sans MS" w:cstheme="minorHAnsi"/>
          <w:u w:val="single"/>
          <w:lang w:eastAsia="en-GB"/>
        </w:rPr>
        <w:t xml:space="preserve">Time frame and procedure for reports </w:t>
      </w:r>
    </w:p>
    <w:p w14:paraId="4979DDB7" w14:textId="77777777" w:rsidR="006C4BF2" w:rsidRPr="00646D85" w:rsidRDefault="006C4BF2" w:rsidP="006C4BF2">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 </w:t>
      </w:r>
    </w:p>
    <w:p w14:paraId="76CC1ABD" w14:textId="4CB29831" w:rsidR="00F12EE5" w:rsidRDefault="006C4BF2" w:rsidP="006C4BF2">
      <w:pPr>
        <w:spacing w:after="0" w:line="360" w:lineRule="auto"/>
        <w:rPr>
          <w:rFonts w:ascii="Comic Sans MS" w:eastAsia="Times New Roman" w:hAnsi="Comic Sans MS" w:cstheme="minorHAnsi"/>
          <w:lang w:eastAsia="en-GB"/>
        </w:rPr>
      </w:pPr>
      <w:r w:rsidRPr="00646D85">
        <w:rPr>
          <w:rFonts w:ascii="Comic Sans MS" w:eastAsia="Times New Roman" w:hAnsi="Comic Sans MS" w:cstheme="minorHAnsi"/>
          <w:lang w:eastAsia="en-GB"/>
        </w:rPr>
        <w:t xml:space="preserve">The duty to </w:t>
      </w:r>
      <w:r w:rsidR="00F12EE5">
        <w:rPr>
          <w:rFonts w:ascii="Comic Sans MS" w:eastAsia="Times New Roman" w:hAnsi="Comic Sans MS" w:cstheme="minorHAnsi"/>
          <w:lang w:eastAsia="en-GB"/>
        </w:rPr>
        <w:t>report to your DSL / Deputy DSL</w:t>
      </w:r>
      <w:r w:rsidRPr="00646D85">
        <w:rPr>
          <w:rFonts w:ascii="Comic Sans MS" w:eastAsia="Times New Roman" w:hAnsi="Comic Sans MS" w:cstheme="minorHAnsi"/>
          <w:lang w:eastAsia="en-GB"/>
        </w:rPr>
        <w:t xml:space="preserve"> is to be </w:t>
      </w:r>
      <w:r w:rsidR="00F12EE5">
        <w:rPr>
          <w:rFonts w:ascii="Comic Sans MS" w:eastAsia="Times New Roman" w:hAnsi="Comic Sans MS" w:cstheme="minorHAnsi"/>
          <w:lang w:eastAsia="en-GB"/>
        </w:rPr>
        <w:t xml:space="preserve">done </w:t>
      </w:r>
      <w:r w:rsidRPr="00646D85">
        <w:rPr>
          <w:rFonts w:ascii="Comic Sans MS" w:eastAsia="Times New Roman" w:hAnsi="Comic Sans MS" w:cstheme="minorHAnsi"/>
          <w:lang w:eastAsia="en-GB"/>
        </w:rPr>
        <w:t xml:space="preserve">as soon as possible after a case is discovered. </w:t>
      </w:r>
      <w:r w:rsidR="00F12EE5">
        <w:rPr>
          <w:rFonts w:ascii="Comic Sans MS" w:eastAsia="Times New Roman" w:hAnsi="Comic Sans MS" w:cstheme="minorHAnsi"/>
          <w:lang w:eastAsia="en-GB"/>
        </w:rPr>
        <w:t xml:space="preserve">Effective records should be made by the member of staff raising the initial concern, </w:t>
      </w:r>
      <w:proofErr w:type="gramStart"/>
      <w:r w:rsidR="00F12EE5">
        <w:rPr>
          <w:rFonts w:ascii="Comic Sans MS" w:eastAsia="Times New Roman" w:hAnsi="Comic Sans MS" w:cstheme="minorHAnsi"/>
          <w:lang w:eastAsia="en-GB"/>
        </w:rPr>
        <w:t>signing</w:t>
      </w:r>
      <w:proofErr w:type="gramEnd"/>
      <w:r w:rsidR="00F12EE5">
        <w:rPr>
          <w:rFonts w:ascii="Comic Sans MS" w:eastAsia="Times New Roman" w:hAnsi="Comic Sans MS" w:cstheme="minorHAnsi"/>
          <w:lang w:eastAsia="en-GB"/>
        </w:rPr>
        <w:t xml:space="preserve"> and dating once completed. Any safeguarding information should be kept confidential and only relayed on a </w:t>
      </w:r>
      <w:proofErr w:type="gramStart"/>
      <w:r w:rsidR="00F12EE5">
        <w:rPr>
          <w:rFonts w:ascii="Comic Sans MS" w:eastAsia="Times New Roman" w:hAnsi="Comic Sans MS" w:cstheme="minorHAnsi"/>
          <w:lang w:eastAsia="en-GB"/>
        </w:rPr>
        <w:t>need to know</w:t>
      </w:r>
      <w:proofErr w:type="gramEnd"/>
      <w:r w:rsidR="00F12EE5">
        <w:rPr>
          <w:rFonts w:ascii="Comic Sans MS" w:eastAsia="Times New Roman" w:hAnsi="Comic Sans MS" w:cstheme="minorHAnsi"/>
          <w:lang w:eastAsia="en-GB"/>
        </w:rPr>
        <w:t xml:space="preserve"> basis. The member of staff should the return to their everyday duties. </w:t>
      </w:r>
    </w:p>
    <w:p w14:paraId="09B2479D" w14:textId="2D5DB71E" w:rsidR="00F12EE5" w:rsidRDefault="00F12EE5" w:rsidP="006C4BF2">
      <w:pPr>
        <w:spacing w:after="0" w:line="360" w:lineRule="auto"/>
        <w:rPr>
          <w:rFonts w:ascii="Comic Sans MS" w:eastAsia="Times New Roman" w:hAnsi="Comic Sans MS" w:cstheme="minorHAnsi"/>
          <w:lang w:eastAsia="en-GB"/>
        </w:rPr>
      </w:pPr>
      <w:r>
        <w:rPr>
          <w:rFonts w:ascii="Comic Sans MS" w:eastAsia="Times New Roman" w:hAnsi="Comic Sans MS" w:cstheme="minorHAnsi"/>
          <w:lang w:eastAsia="en-GB"/>
        </w:rPr>
        <w:t>Following a report, the staff member should receive adequate support from management should they need it. The DSL / Deputy DSL</w:t>
      </w:r>
      <w:r w:rsidR="006C4BF2" w:rsidRPr="00646D85">
        <w:rPr>
          <w:rFonts w:ascii="Comic Sans MS" w:eastAsia="Times New Roman" w:hAnsi="Comic Sans MS" w:cstheme="minorHAnsi"/>
          <w:lang w:eastAsia="en-GB"/>
        </w:rPr>
        <w:t xml:space="preserve"> </w:t>
      </w:r>
      <w:r>
        <w:rPr>
          <w:rFonts w:ascii="Comic Sans MS" w:eastAsia="Times New Roman" w:hAnsi="Comic Sans MS" w:cstheme="minorHAnsi"/>
          <w:lang w:eastAsia="en-GB"/>
        </w:rPr>
        <w:t xml:space="preserve">will be expected to follow the procedure outlined on the attached safeguarding flowchart. </w:t>
      </w:r>
    </w:p>
    <w:p w14:paraId="361A729C" w14:textId="77777777" w:rsidR="006D75F9" w:rsidRPr="00646D85" w:rsidRDefault="006D75F9" w:rsidP="00ED1F70">
      <w:pPr>
        <w:spacing w:after="0" w:line="360" w:lineRule="auto"/>
        <w:rPr>
          <w:rFonts w:ascii="Comic Sans MS" w:eastAsia="Times New Roman" w:hAnsi="Comic Sans MS" w:cstheme="minorHAnsi"/>
          <w:lang w:eastAsia="en-GB"/>
        </w:rPr>
      </w:pPr>
    </w:p>
    <w:p w14:paraId="2C2E5BF7" w14:textId="77777777" w:rsidR="007A3E51" w:rsidRPr="00646D85" w:rsidRDefault="007A3E51" w:rsidP="007A3E51">
      <w:pPr>
        <w:spacing w:before="60" w:after="0" w:line="360" w:lineRule="auto"/>
        <w:rPr>
          <w:rFonts w:ascii="Comic Sans MS" w:eastAsia="Times New Roman" w:hAnsi="Comic Sans MS" w:cstheme="minorHAnsi"/>
          <w:lang w:eastAsia="en-GB"/>
        </w:rPr>
      </w:pPr>
    </w:p>
    <w:p w14:paraId="51464695" w14:textId="77777777" w:rsidR="0008082D" w:rsidRPr="00646D85" w:rsidRDefault="00000000" w:rsidP="0008082D">
      <w:pPr>
        <w:spacing w:before="60" w:after="0" w:line="360" w:lineRule="auto"/>
        <w:rPr>
          <w:rFonts w:ascii="Comic Sans MS" w:eastAsia="Times New Roman" w:hAnsi="Comic Sans MS" w:cstheme="minorHAnsi"/>
          <w:lang w:eastAsia="en-GB"/>
        </w:rPr>
      </w:pPr>
      <w:hyperlink r:id="rId8" w:tgtFrame="_blank" w:history="1">
        <w:r w:rsidR="0008082D" w:rsidRPr="00646D85">
          <w:rPr>
            <w:rStyle w:val="Hyperlink"/>
            <w:rFonts w:ascii="Comic Sans MS" w:hAnsi="Comic Sans MS" w:cstheme="minorHAnsi"/>
          </w:rPr>
          <w:t>https://assets.publishing.service.gov.uk/government/uploads/system/uploads/attachment_data/file/722305/Working_Together_to_Safeguard_Children_-_Guide.pdf</w:t>
        </w:r>
      </w:hyperlink>
    </w:p>
    <w:p w14:paraId="100E983A" w14:textId="77777777" w:rsidR="0008082D" w:rsidRPr="00646D85" w:rsidRDefault="0008082D" w:rsidP="0008082D">
      <w:pPr>
        <w:spacing w:before="60" w:after="0" w:line="360" w:lineRule="auto"/>
        <w:rPr>
          <w:rFonts w:ascii="Comic Sans MS" w:eastAsia="Times New Roman" w:hAnsi="Comic Sans MS" w:cstheme="minorHAnsi"/>
          <w:lang w:eastAsia="en-GB"/>
        </w:rPr>
      </w:pPr>
    </w:p>
    <w:tbl>
      <w:tblPr>
        <w:tblStyle w:val="TableGrid"/>
        <w:tblpPr w:leftFromText="180" w:rightFromText="180" w:vertAnchor="text" w:horzAnchor="margin" w:tblpY="452"/>
        <w:tblW w:w="0" w:type="auto"/>
        <w:tblLook w:val="04A0" w:firstRow="1" w:lastRow="0" w:firstColumn="1" w:lastColumn="0" w:noHBand="0" w:noVBand="1"/>
      </w:tblPr>
      <w:tblGrid>
        <w:gridCol w:w="3006"/>
        <w:gridCol w:w="3003"/>
        <w:gridCol w:w="3007"/>
      </w:tblGrid>
      <w:tr w:rsidR="002962BF" w:rsidRPr="00646D85" w14:paraId="32ABE390" w14:textId="77777777" w:rsidTr="002962BF">
        <w:tc>
          <w:tcPr>
            <w:tcW w:w="3006" w:type="dxa"/>
          </w:tcPr>
          <w:p w14:paraId="516F3F3A" w14:textId="77777777" w:rsidR="002962BF" w:rsidRPr="00646D85" w:rsidRDefault="002962BF" w:rsidP="002962BF">
            <w:pPr>
              <w:rPr>
                <w:rFonts w:ascii="Comic Sans MS" w:hAnsi="Comic Sans MS" w:cstheme="minorHAnsi"/>
              </w:rPr>
            </w:pPr>
            <w:r w:rsidRPr="00646D85">
              <w:rPr>
                <w:rFonts w:ascii="Comic Sans MS" w:hAnsi="Comic Sans MS" w:cstheme="minorHAnsi"/>
              </w:rPr>
              <w:t>Review Date:</w:t>
            </w:r>
          </w:p>
        </w:tc>
        <w:tc>
          <w:tcPr>
            <w:tcW w:w="3003" w:type="dxa"/>
          </w:tcPr>
          <w:p w14:paraId="33D98404" w14:textId="77777777" w:rsidR="002962BF" w:rsidRPr="00646D85" w:rsidRDefault="002962BF" w:rsidP="002962BF">
            <w:pPr>
              <w:rPr>
                <w:rFonts w:ascii="Comic Sans MS" w:hAnsi="Comic Sans MS" w:cstheme="minorHAnsi"/>
              </w:rPr>
            </w:pPr>
            <w:r w:rsidRPr="00646D85">
              <w:rPr>
                <w:rFonts w:ascii="Comic Sans MS" w:hAnsi="Comic Sans MS" w:cstheme="minorHAnsi"/>
              </w:rPr>
              <w:t>Signed:</w:t>
            </w:r>
          </w:p>
        </w:tc>
        <w:tc>
          <w:tcPr>
            <w:tcW w:w="3007" w:type="dxa"/>
          </w:tcPr>
          <w:p w14:paraId="3AAA4F2A" w14:textId="77777777" w:rsidR="002962BF" w:rsidRPr="00646D85" w:rsidRDefault="002962BF" w:rsidP="002962BF">
            <w:pPr>
              <w:rPr>
                <w:rFonts w:ascii="Comic Sans MS" w:hAnsi="Comic Sans MS" w:cstheme="minorHAnsi"/>
              </w:rPr>
            </w:pPr>
            <w:r w:rsidRPr="00646D85">
              <w:rPr>
                <w:rFonts w:ascii="Comic Sans MS" w:hAnsi="Comic Sans MS" w:cstheme="minorHAnsi"/>
              </w:rPr>
              <w:t>Next Review Due:</w:t>
            </w:r>
          </w:p>
        </w:tc>
      </w:tr>
      <w:tr w:rsidR="002962BF" w:rsidRPr="00646D85" w14:paraId="00528192" w14:textId="77777777" w:rsidTr="002962BF">
        <w:tc>
          <w:tcPr>
            <w:tcW w:w="3006" w:type="dxa"/>
          </w:tcPr>
          <w:p w14:paraId="0745D4F9" w14:textId="79B4E085" w:rsidR="002962BF" w:rsidRPr="00646D85" w:rsidRDefault="002962BF" w:rsidP="002962BF">
            <w:pPr>
              <w:rPr>
                <w:rFonts w:ascii="Comic Sans MS" w:hAnsi="Comic Sans MS" w:cstheme="minorHAnsi"/>
              </w:rPr>
            </w:pPr>
            <w:r>
              <w:rPr>
                <w:rFonts w:ascii="Comic Sans MS" w:hAnsi="Comic Sans MS" w:cstheme="minorHAnsi"/>
              </w:rPr>
              <w:t>01/09/202</w:t>
            </w:r>
            <w:r w:rsidR="00283ABC">
              <w:rPr>
                <w:rFonts w:ascii="Comic Sans MS" w:hAnsi="Comic Sans MS" w:cstheme="minorHAnsi"/>
              </w:rPr>
              <w:t>2</w:t>
            </w:r>
          </w:p>
        </w:tc>
        <w:tc>
          <w:tcPr>
            <w:tcW w:w="3003" w:type="dxa"/>
          </w:tcPr>
          <w:p w14:paraId="1D07F6C7" w14:textId="6BBBCFC0" w:rsidR="002962BF" w:rsidRPr="00646D85" w:rsidRDefault="00283ABC" w:rsidP="002962BF">
            <w:pPr>
              <w:rPr>
                <w:rFonts w:ascii="Comic Sans MS" w:hAnsi="Comic Sans MS" w:cstheme="minorHAnsi"/>
              </w:rPr>
            </w:pPr>
            <w:proofErr w:type="gramStart"/>
            <w:r>
              <w:rPr>
                <w:rFonts w:ascii="Comic Sans MS" w:hAnsi="Comic Sans MS" w:cstheme="minorHAnsi"/>
              </w:rPr>
              <w:t>A</w:t>
            </w:r>
            <w:proofErr w:type="gramEnd"/>
            <w:r>
              <w:rPr>
                <w:rFonts w:ascii="Comic Sans MS" w:hAnsi="Comic Sans MS" w:cstheme="minorHAnsi"/>
              </w:rPr>
              <w:t xml:space="preserve"> Ambrose</w:t>
            </w:r>
          </w:p>
        </w:tc>
        <w:tc>
          <w:tcPr>
            <w:tcW w:w="3007" w:type="dxa"/>
          </w:tcPr>
          <w:p w14:paraId="5592EB1C" w14:textId="10D22172" w:rsidR="002962BF" w:rsidRPr="00646D85" w:rsidRDefault="002962BF" w:rsidP="002962BF">
            <w:pPr>
              <w:rPr>
                <w:rFonts w:ascii="Comic Sans MS" w:hAnsi="Comic Sans MS" w:cstheme="minorHAnsi"/>
              </w:rPr>
            </w:pPr>
            <w:r>
              <w:rPr>
                <w:rFonts w:ascii="Comic Sans MS" w:hAnsi="Comic Sans MS" w:cstheme="minorHAnsi"/>
              </w:rPr>
              <w:t>01/09/202</w:t>
            </w:r>
            <w:r w:rsidR="00283ABC">
              <w:rPr>
                <w:rFonts w:ascii="Comic Sans MS" w:hAnsi="Comic Sans MS" w:cstheme="minorHAnsi"/>
              </w:rPr>
              <w:t>3</w:t>
            </w:r>
          </w:p>
        </w:tc>
      </w:tr>
    </w:tbl>
    <w:p w14:paraId="2C2E5BFC" w14:textId="77777777" w:rsidR="00E45205" w:rsidRPr="00646D85" w:rsidRDefault="00E45205" w:rsidP="007A3E51">
      <w:pPr>
        <w:spacing w:before="60" w:after="0" w:line="360" w:lineRule="auto"/>
        <w:rPr>
          <w:rFonts w:ascii="Comic Sans MS" w:eastAsia="Times New Roman" w:hAnsi="Comic Sans MS" w:cstheme="minorHAnsi"/>
          <w:lang w:eastAsia="en-GB"/>
        </w:rPr>
      </w:pPr>
    </w:p>
    <w:p w14:paraId="2C2E5C06" w14:textId="38E6488E" w:rsidR="007A3E51" w:rsidRPr="00646D85" w:rsidRDefault="007A3E51" w:rsidP="007A3E51">
      <w:pPr>
        <w:spacing w:before="60" w:after="0" w:line="360" w:lineRule="auto"/>
        <w:rPr>
          <w:rFonts w:ascii="Comic Sans MS" w:eastAsia="Times New Roman" w:hAnsi="Comic Sans MS" w:cstheme="minorHAnsi"/>
          <w:lang w:eastAsia="en-GB"/>
        </w:rPr>
      </w:pPr>
    </w:p>
    <w:p w14:paraId="2C2E5C0F" w14:textId="77777777" w:rsidR="007A3E51" w:rsidRPr="00646D85" w:rsidRDefault="007A3E51" w:rsidP="007A3E51">
      <w:pPr>
        <w:spacing w:after="0" w:line="360" w:lineRule="auto"/>
        <w:rPr>
          <w:rFonts w:ascii="Comic Sans MS" w:hAnsi="Comic Sans MS" w:cstheme="minorHAnsi"/>
        </w:rPr>
      </w:pPr>
    </w:p>
    <w:sectPr w:rsidR="007A3E51" w:rsidRPr="00646D85" w:rsidSect="000360DF">
      <w:footerReference w:type="default" r:id="rId9"/>
      <w:pgSz w:w="11906" w:h="16838"/>
      <w:pgMar w:top="1440" w:right="1440" w:bottom="1440" w:left="1440" w:header="708" w:footer="170"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B762" w14:textId="77777777" w:rsidR="005F3945" w:rsidRDefault="005F3945" w:rsidP="000D2636">
      <w:pPr>
        <w:spacing w:after="0" w:line="240" w:lineRule="auto"/>
      </w:pPr>
      <w:r>
        <w:separator/>
      </w:r>
    </w:p>
  </w:endnote>
  <w:endnote w:type="continuationSeparator" w:id="0">
    <w:p w14:paraId="03C5C8E7" w14:textId="77777777" w:rsidR="005F3945" w:rsidRDefault="005F3945" w:rsidP="000D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5C14" w14:textId="001DA80E" w:rsidR="000D2636" w:rsidRDefault="000D2636">
    <w:pPr>
      <w:pStyle w:val="Footer"/>
      <w:jc w:val="center"/>
    </w:pPr>
  </w:p>
  <w:p w14:paraId="2C2E5C15" w14:textId="77777777" w:rsidR="000D2636" w:rsidRDefault="000D2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8B22" w14:textId="77777777" w:rsidR="005F3945" w:rsidRDefault="005F3945" w:rsidP="000D2636">
      <w:pPr>
        <w:spacing w:after="0" w:line="240" w:lineRule="auto"/>
      </w:pPr>
      <w:r>
        <w:separator/>
      </w:r>
    </w:p>
  </w:footnote>
  <w:footnote w:type="continuationSeparator" w:id="0">
    <w:p w14:paraId="619761FB" w14:textId="77777777" w:rsidR="005F3945" w:rsidRDefault="005F3945" w:rsidP="000D2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CD2"/>
    <w:multiLevelType w:val="multilevel"/>
    <w:tmpl w:val="4314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C73E3"/>
    <w:multiLevelType w:val="multilevel"/>
    <w:tmpl w:val="4BA6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C679D"/>
    <w:multiLevelType w:val="hybridMultilevel"/>
    <w:tmpl w:val="677A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027FC"/>
    <w:multiLevelType w:val="multilevel"/>
    <w:tmpl w:val="4BEA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2434A"/>
    <w:multiLevelType w:val="multilevel"/>
    <w:tmpl w:val="7F12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A773EF"/>
    <w:multiLevelType w:val="multilevel"/>
    <w:tmpl w:val="CF66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7C2774"/>
    <w:multiLevelType w:val="multilevel"/>
    <w:tmpl w:val="AF8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6D709C"/>
    <w:multiLevelType w:val="multilevel"/>
    <w:tmpl w:val="E2A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BE2013"/>
    <w:multiLevelType w:val="multilevel"/>
    <w:tmpl w:val="761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576057"/>
    <w:multiLevelType w:val="multilevel"/>
    <w:tmpl w:val="5D26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AD2320"/>
    <w:multiLevelType w:val="multilevel"/>
    <w:tmpl w:val="4336E656"/>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omic Sans MS" w:eastAsia="Times New Roman" w:hAnsi="Comic Sans MS"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A67452"/>
    <w:multiLevelType w:val="multilevel"/>
    <w:tmpl w:val="740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8650B"/>
    <w:multiLevelType w:val="multilevel"/>
    <w:tmpl w:val="3DB6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087F0B"/>
    <w:multiLevelType w:val="multilevel"/>
    <w:tmpl w:val="4410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367223"/>
    <w:multiLevelType w:val="multilevel"/>
    <w:tmpl w:val="F086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4A3E08"/>
    <w:multiLevelType w:val="multilevel"/>
    <w:tmpl w:val="001C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203EB2"/>
    <w:multiLevelType w:val="multilevel"/>
    <w:tmpl w:val="001C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705620"/>
    <w:multiLevelType w:val="multilevel"/>
    <w:tmpl w:val="BC76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A6E86"/>
    <w:multiLevelType w:val="multilevel"/>
    <w:tmpl w:val="9B6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D7233"/>
    <w:multiLevelType w:val="multilevel"/>
    <w:tmpl w:val="D8E6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37205"/>
    <w:multiLevelType w:val="multilevel"/>
    <w:tmpl w:val="F082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560A00"/>
    <w:multiLevelType w:val="hybridMultilevel"/>
    <w:tmpl w:val="D944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67448"/>
    <w:multiLevelType w:val="multilevel"/>
    <w:tmpl w:val="001C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B90DE1"/>
    <w:multiLevelType w:val="multilevel"/>
    <w:tmpl w:val="AF8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0700DE"/>
    <w:multiLevelType w:val="multilevel"/>
    <w:tmpl w:val="001C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245944"/>
    <w:multiLevelType w:val="multilevel"/>
    <w:tmpl w:val="8E14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A81C8F"/>
    <w:multiLevelType w:val="multilevel"/>
    <w:tmpl w:val="AD0E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0805F7"/>
    <w:multiLevelType w:val="multilevel"/>
    <w:tmpl w:val="E8C6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E62CD5"/>
    <w:multiLevelType w:val="multilevel"/>
    <w:tmpl w:val="3C32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921B35"/>
    <w:multiLevelType w:val="multilevel"/>
    <w:tmpl w:val="AF8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761312">
    <w:abstractNumId w:val="3"/>
  </w:num>
  <w:num w:numId="2" w16cid:durableId="1075665799">
    <w:abstractNumId w:val="26"/>
  </w:num>
  <w:num w:numId="3" w16cid:durableId="727920833">
    <w:abstractNumId w:val="4"/>
  </w:num>
  <w:num w:numId="4" w16cid:durableId="1279140352">
    <w:abstractNumId w:val="5"/>
  </w:num>
  <w:num w:numId="5" w16cid:durableId="694815455">
    <w:abstractNumId w:val="6"/>
  </w:num>
  <w:num w:numId="6" w16cid:durableId="153835727">
    <w:abstractNumId w:val="18"/>
  </w:num>
  <w:num w:numId="7" w16cid:durableId="1660420595">
    <w:abstractNumId w:val="20"/>
  </w:num>
  <w:num w:numId="8" w16cid:durableId="1526207789">
    <w:abstractNumId w:val="8"/>
  </w:num>
  <w:num w:numId="9" w16cid:durableId="483815505">
    <w:abstractNumId w:val="7"/>
  </w:num>
  <w:num w:numId="10" w16cid:durableId="855658244">
    <w:abstractNumId w:val="12"/>
  </w:num>
  <w:num w:numId="11" w16cid:durableId="1231892287">
    <w:abstractNumId w:val="1"/>
  </w:num>
  <w:num w:numId="12" w16cid:durableId="1643844436">
    <w:abstractNumId w:val="25"/>
  </w:num>
  <w:num w:numId="13" w16cid:durableId="504630382">
    <w:abstractNumId w:val="28"/>
  </w:num>
  <w:num w:numId="14" w16cid:durableId="1921063989">
    <w:abstractNumId w:val="17"/>
  </w:num>
  <w:num w:numId="15" w16cid:durableId="1323972944">
    <w:abstractNumId w:val="0"/>
  </w:num>
  <w:num w:numId="16" w16cid:durableId="253787301">
    <w:abstractNumId w:val="9"/>
  </w:num>
  <w:num w:numId="17" w16cid:durableId="236478728">
    <w:abstractNumId w:val="13"/>
  </w:num>
  <w:num w:numId="18" w16cid:durableId="1275484389">
    <w:abstractNumId w:val="16"/>
  </w:num>
  <w:num w:numId="19" w16cid:durableId="1738818749">
    <w:abstractNumId w:val="14"/>
  </w:num>
  <w:num w:numId="20" w16cid:durableId="1552108887">
    <w:abstractNumId w:val="2"/>
  </w:num>
  <w:num w:numId="21" w16cid:durableId="1930193367">
    <w:abstractNumId w:val="29"/>
  </w:num>
  <w:num w:numId="22" w16cid:durableId="317196840">
    <w:abstractNumId w:val="23"/>
  </w:num>
  <w:num w:numId="23" w16cid:durableId="152380431">
    <w:abstractNumId w:val="15"/>
  </w:num>
  <w:num w:numId="24" w16cid:durableId="451436835">
    <w:abstractNumId w:val="24"/>
  </w:num>
  <w:num w:numId="25" w16cid:durableId="547643562">
    <w:abstractNumId w:val="10"/>
  </w:num>
  <w:num w:numId="26" w16cid:durableId="42293740">
    <w:abstractNumId w:val="22"/>
  </w:num>
  <w:num w:numId="27" w16cid:durableId="1140075516">
    <w:abstractNumId w:val="27"/>
  </w:num>
  <w:num w:numId="28" w16cid:durableId="2067340951">
    <w:abstractNumId w:val="19"/>
  </w:num>
  <w:num w:numId="29" w16cid:durableId="983001924">
    <w:abstractNumId w:val="11"/>
  </w:num>
  <w:num w:numId="30" w16cid:durableId="20038973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22"/>
    <w:rsid w:val="00011A70"/>
    <w:rsid w:val="000360DF"/>
    <w:rsid w:val="000404A3"/>
    <w:rsid w:val="0004317B"/>
    <w:rsid w:val="0004711E"/>
    <w:rsid w:val="000541EC"/>
    <w:rsid w:val="000729E1"/>
    <w:rsid w:val="0008082D"/>
    <w:rsid w:val="00081E9F"/>
    <w:rsid w:val="00081ECA"/>
    <w:rsid w:val="000879E1"/>
    <w:rsid w:val="000B7922"/>
    <w:rsid w:val="000D2636"/>
    <w:rsid w:val="000D45E8"/>
    <w:rsid w:val="000D674E"/>
    <w:rsid w:val="000E7DF1"/>
    <w:rsid w:val="000F3F7F"/>
    <w:rsid w:val="001247B0"/>
    <w:rsid w:val="00133186"/>
    <w:rsid w:val="0017745F"/>
    <w:rsid w:val="0018101F"/>
    <w:rsid w:val="0019128A"/>
    <w:rsid w:val="001A4CC1"/>
    <w:rsid w:val="001A6419"/>
    <w:rsid w:val="001C2CCC"/>
    <w:rsid w:val="001C49D2"/>
    <w:rsid w:val="001F4031"/>
    <w:rsid w:val="00200398"/>
    <w:rsid w:val="00215704"/>
    <w:rsid w:val="00216038"/>
    <w:rsid w:val="0026616D"/>
    <w:rsid w:val="00283ABC"/>
    <w:rsid w:val="002940BF"/>
    <w:rsid w:val="002962BF"/>
    <w:rsid w:val="002A5D7E"/>
    <w:rsid w:val="002D521E"/>
    <w:rsid w:val="002E1BA9"/>
    <w:rsid w:val="002E2770"/>
    <w:rsid w:val="0031460E"/>
    <w:rsid w:val="003246E2"/>
    <w:rsid w:val="00360D84"/>
    <w:rsid w:val="00361374"/>
    <w:rsid w:val="00372403"/>
    <w:rsid w:val="00375730"/>
    <w:rsid w:val="00377555"/>
    <w:rsid w:val="00381390"/>
    <w:rsid w:val="003A390B"/>
    <w:rsid w:val="003B3B25"/>
    <w:rsid w:val="003D0277"/>
    <w:rsid w:val="003D3018"/>
    <w:rsid w:val="003E1719"/>
    <w:rsid w:val="003F0464"/>
    <w:rsid w:val="0040781C"/>
    <w:rsid w:val="0043443A"/>
    <w:rsid w:val="00475733"/>
    <w:rsid w:val="004814C3"/>
    <w:rsid w:val="00486504"/>
    <w:rsid w:val="00492B18"/>
    <w:rsid w:val="0049379C"/>
    <w:rsid w:val="004954AE"/>
    <w:rsid w:val="004B1EA5"/>
    <w:rsid w:val="004C10E9"/>
    <w:rsid w:val="004E750B"/>
    <w:rsid w:val="004F2753"/>
    <w:rsid w:val="00517797"/>
    <w:rsid w:val="00530285"/>
    <w:rsid w:val="00583E4C"/>
    <w:rsid w:val="005D3C31"/>
    <w:rsid w:val="005E5134"/>
    <w:rsid w:val="005F3945"/>
    <w:rsid w:val="00600849"/>
    <w:rsid w:val="00646D85"/>
    <w:rsid w:val="00672F22"/>
    <w:rsid w:val="00696D0E"/>
    <w:rsid w:val="00697F66"/>
    <w:rsid w:val="006C433E"/>
    <w:rsid w:val="006C4BF2"/>
    <w:rsid w:val="006D3ACB"/>
    <w:rsid w:val="006D75F9"/>
    <w:rsid w:val="006E5CC6"/>
    <w:rsid w:val="00726DEC"/>
    <w:rsid w:val="007533CF"/>
    <w:rsid w:val="0075504A"/>
    <w:rsid w:val="0076560C"/>
    <w:rsid w:val="007848E6"/>
    <w:rsid w:val="00785334"/>
    <w:rsid w:val="00794CD1"/>
    <w:rsid w:val="007A3E51"/>
    <w:rsid w:val="007B544A"/>
    <w:rsid w:val="007D7F7A"/>
    <w:rsid w:val="008008A7"/>
    <w:rsid w:val="00836985"/>
    <w:rsid w:val="00846D80"/>
    <w:rsid w:val="00857C1D"/>
    <w:rsid w:val="00864671"/>
    <w:rsid w:val="0087093D"/>
    <w:rsid w:val="00882A89"/>
    <w:rsid w:val="00885A5A"/>
    <w:rsid w:val="008A6571"/>
    <w:rsid w:val="008E3E1B"/>
    <w:rsid w:val="00950903"/>
    <w:rsid w:val="00972C0D"/>
    <w:rsid w:val="009A6FFA"/>
    <w:rsid w:val="009B1C4E"/>
    <w:rsid w:val="009B6A13"/>
    <w:rsid w:val="009B7751"/>
    <w:rsid w:val="009C6D5C"/>
    <w:rsid w:val="009E445C"/>
    <w:rsid w:val="00A01CF2"/>
    <w:rsid w:val="00A27073"/>
    <w:rsid w:val="00A553AA"/>
    <w:rsid w:val="00AA0FF8"/>
    <w:rsid w:val="00AB7979"/>
    <w:rsid w:val="00AC40D9"/>
    <w:rsid w:val="00AF0093"/>
    <w:rsid w:val="00B465CF"/>
    <w:rsid w:val="00B52CAD"/>
    <w:rsid w:val="00B5324C"/>
    <w:rsid w:val="00B66881"/>
    <w:rsid w:val="00B82962"/>
    <w:rsid w:val="00BB2AD7"/>
    <w:rsid w:val="00BC4F33"/>
    <w:rsid w:val="00C04482"/>
    <w:rsid w:val="00C51F0B"/>
    <w:rsid w:val="00C51F29"/>
    <w:rsid w:val="00C6635F"/>
    <w:rsid w:val="00C871A7"/>
    <w:rsid w:val="00C93969"/>
    <w:rsid w:val="00CC397A"/>
    <w:rsid w:val="00CD2D2E"/>
    <w:rsid w:val="00CD36DB"/>
    <w:rsid w:val="00CD7F76"/>
    <w:rsid w:val="00CF5714"/>
    <w:rsid w:val="00D46846"/>
    <w:rsid w:val="00D60013"/>
    <w:rsid w:val="00D8301E"/>
    <w:rsid w:val="00D935F2"/>
    <w:rsid w:val="00DA22B5"/>
    <w:rsid w:val="00DD170E"/>
    <w:rsid w:val="00DD77AA"/>
    <w:rsid w:val="00DE6470"/>
    <w:rsid w:val="00DF1699"/>
    <w:rsid w:val="00E056D3"/>
    <w:rsid w:val="00E43177"/>
    <w:rsid w:val="00E45205"/>
    <w:rsid w:val="00E72201"/>
    <w:rsid w:val="00E76796"/>
    <w:rsid w:val="00E94C94"/>
    <w:rsid w:val="00EA2574"/>
    <w:rsid w:val="00EA5534"/>
    <w:rsid w:val="00EA63A8"/>
    <w:rsid w:val="00EA6DAD"/>
    <w:rsid w:val="00ED1F70"/>
    <w:rsid w:val="00ED659E"/>
    <w:rsid w:val="00F12EE5"/>
    <w:rsid w:val="00F22DF8"/>
    <w:rsid w:val="00F345C6"/>
    <w:rsid w:val="00F36215"/>
    <w:rsid w:val="00F37C66"/>
    <w:rsid w:val="00F74256"/>
    <w:rsid w:val="00F77D72"/>
    <w:rsid w:val="00F91EB8"/>
    <w:rsid w:val="00FA2EE7"/>
    <w:rsid w:val="00FB640B"/>
    <w:rsid w:val="00FD7740"/>
    <w:rsid w:val="00FE1911"/>
    <w:rsid w:val="00FE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5B54"/>
  <w15:chartTrackingRefBased/>
  <w15:docId w15:val="{4EA3D205-ED7D-4A8F-A165-7240A321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34"/>
    <w:rPr>
      <w:rFonts w:ascii="Segoe UI" w:hAnsi="Segoe UI" w:cs="Segoe UI"/>
      <w:sz w:val="18"/>
      <w:szCs w:val="18"/>
    </w:rPr>
  </w:style>
  <w:style w:type="paragraph" w:styleId="ListParagraph">
    <w:name w:val="List Paragraph"/>
    <w:basedOn w:val="Normal"/>
    <w:uiPriority w:val="34"/>
    <w:qFormat/>
    <w:rsid w:val="009B7751"/>
    <w:pPr>
      <w:ind w:left="720"/>
      <w:contextualSpacing/>
    </w:pPr>
  </w:style>
  <w:style w:type="paragraph" w:styleId="NormalWeb">
    <w:name w:val="Normal (Web)"/>
    <w:basedOn w:val="Normal"/>
    <w:uiPriority w:val="99"/>
    <w:unhideWhenUsed/>
    <w:rsid w:val="002D5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D521E"/>
  </w:style>
  <w:style w:type="character" w:styleId="Strong">
    <w:name w:val="Strong"/>
    <w:basedOn w:val="DefaultParagraphFont"/>
    <w:uiPriority w:val="22"/>
    <w:qFormat/>
    <w:rsid w:val="002D521E"/>
    <w:rPr>
      <w:b/>
      <w:bCs/>
    </w:rPr>
  </w:style>
  <w:style w:type="table" w:styleId="TableGrid">
    <w:name w:val="Table Grid"/>
    <w:basedOn w:val="TableNormal"/>
    <w:uiPriority w:val="39"/>
    <w:rsid w:val="00E4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636"/>
  </w:style>
  <w:style w:type="paragraph" w:styleId="Footer">
    <w:name w:val="footer"/>
    <w:basedOn w:val="Normal"/>
    <w:link w:val="FooterChar"/>
    <w:uiPriority w:val="99"/>
    <w:unhideWhenUsed/>
    <w:rsid w:val="000D2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636"/>
  </w:style>
  <w:style w:type="character" w:styleId="Hyperlink">
    <w:name w:val="Hyperlink"/>
    <w:basedOn w:val="DefaultParagraphFont"/>
    <w:uiPriority w:val="99"/>
    <w:semiHidden/>
    <w:unhideWhenUsed/>
    <w:rsid w:val="00ED6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0595">
      <w:bodyDiv w:val="1"/>
      <w:marLeft w:val="0"/>
      <w:marRight w:val="0"/>
      <w:marTop w:val="0"/>
      <w:marBottom w:val="0"/>
      <w:divBdr>
        <w:top w:val="none" w:sz="0" w:space="0" w:color="auto"/>
        <w:left w:val="none" w:sz="0" w:space="0" w:color="auto"/>
        <w:bottom w:val="none" w:sz="0" w:space="0" w:color="auto"/>
        <w:right w:val="none" w:sz="0" w:space="0" w:color="auto"/>
      </w:divBdr>
    </w:div>
    <w:div w:id="289555388">
      <w:bodyDiv w:val="1"/>
      <w:marLeft w:val="0"/>
      <w:marRight w:val="0"/>
      <w:marTop w:val="0"/>
      <w:marBottom w:val="0"/>
      <w:divBdr>
        <w:top w:val="none" w:sz="0" w:space="0" w:color="auto"/>
        <w:left w:val="none" w:sz="0" w:space="0" w:color="auto"/>
        <w:bottom w:val="none" w:sz="0" w:space="0" w:color="auto"/>
        <w:right w:val="none" w:sz="0" w:space="0" w:color="auto"/>
      </w:divBdr>
      <w:divsChild>
        <w:div w:id="1090857257">
          <w:marLeft w:val="0"/>
          <w:marRight w:val="0"/>
          <w:marTop w:val="0"/>
          <w:marBottom w:val="0"/>
          <w:divBdr>
            <w:top w:val="none" w:sz="0" w:space="0" w:color="auto"/>
            <w:left w:val="none" w:sz="0" w:space="0" w:color="auto"/>
            <w:bottom w:val="none" w:sz="0" w:space="0" w:color="auto"/>
            <w:right w:val="none" w:sz="0" w:space="0" w:color="auto"/>
          </w:divBdr>
        </w:div>
        <w:div w:id="819462455">
          <w:marLeft w:val="0"/>
          <w:marRight w:val="0"/>
          <w:marTop w:val="0"/>
          <w:marBottom w:val="0"/>
          <w:divBdr>
            <w:top w:val="none" w:sz="0" w:space="0" w:color="auto"/>
            <w:left w:val="none" w:sz="0" w:space="0" w:color="auto"/>
            <w:bottom w:val="none" w:sz="0" w:space="0" w:color="auto"/>
            <w:right w:val="none" w:sz="0" w:space="0" w:color="auto"/>
          </w:divBdr>
        </w:div>
        <w:div w:id="369188291">
          <w:marLeft w:val="0"/>
          <w:marRight w:val="0"/>
          <w:marTop w:val="0"/>
          <w:marBottom w:val="0"/>
          <w:divBdr>
            <w:top w:val="none" w:sz="0" w:space="0" w:color="auto"/>
            <w:left w:val="none" w:sz="0" w:space="0" w:color="auto"/>
            <w:bottom w:val="none" w:sz="0" w:space="0" w:color="auto"/>
            <w:right w:val="none" w:sz="0" w:space="0" w:color="auto"/>
          </w:divBdr>
        </w:div>
        <w:div w:id="763382267">
          <w:marLeft w:val="0"/>
          <w:marRight w:val="0"/>
          <w:marTop w:val="0"/>
          <w:marBottom w:val="0"/>
          <w:divBdr>
            <w:top w:val="none" w:sz="0" w:space="0" w:color="auto"/>
            <w:left w:val="none" w:sz="0" w:space="0" w:color="auto"/>
            <w:bottom w:val="none" w:sz="0" w:space="0" w:color="auto"/>
            <w:right w:val="none" w:sz="0" w:space="0" w:color="auto"/>
          </w:divBdr>
        </w:div>
        <w:div w:id="846822184">
          <w:marLeft w:val="0"/>
          <w:marRight w:val="0"/>
          <w:marTop w:val="0"/>
          <w:marBottom w:val="0"/>
          <w:divBdr>
            <w:top w:val="none" w:sz="0" w:space="0" w:color="auto"/>
            <w:left w:val="none" w:sz="0" w:space="0" w:color="auto"/>
            <w:bottom w:val="none" w:sz="0" w:space="0" w:color="auto"/>
            <w:right w:val="none" w:sz="0" w:space="0" w:color="auto"/>
          </w:divBdr>
        </w:div>
        <w:div w:id="1586723552">
          <w:marLeft w:val="0"/>
          <w:marRight w:val="0"/>
          <w:marTop w:val="0"/>
          <w:marBottom w:val="0"/>
          <w:divBdr>
            <w:top w:val="none" w:sz="0" w:space="0" w:color="auto"/>
            <w:left w:val="none" w:sz="0" w:space="0" w:color="auto"/>
            <w:bottom w:val="none" w:sz="0" w:space="0" w:color="auto"/>
            <w:right w:val="none" w:sz="0" w:space="0" w:color="auto"/>
          </w:divBdr>
        </w:div>
      </w:divsChild>
    </w:div>
    <w:div w:id="292561220">
      <w:bodyDiv w:val="1"/>
      <w:marLeft w:val="0"/>
      <w:marRight w:val="0"/>
      <w:marTop w:val="0"/>
      <w:marBottom w:val="0"/>
      <w:divBdr>
        <w:top w:val="none" w:sz="0" w:space="0" w:color="auto"/>
        <w:left w:val="none" w:sz="0" w:space="0" w:color="auto"/>
        <w:bottom w:val="none" w:sz="0" w:space="0" w:color="auto"/>
        <w:right w:val="none" w:sz="0" w:space="0" w:color="auto"/>
      </w:divBdr>
      <w:divsChild>
        <w:div w:id="2014188830">
          <w:marLeft w:val="-2400"/>
          <w:marRight w:val="-480"/>
          <w:marTop w:val="0"/>
          <w:marBottom w:val="0"/>
          <w:divBdr>
            <w:top w:val="none" w:sz="0" w:space="0" w:color="auto"/>
            <w:left w:val="none" w:sz="0" w:space="0" w:color="auto"/>
            <w:bottom w:val="none" w:sz="0" w:space="0" w:color="auto"/>
            <w:right w:val="none" w:sz="0" w:space="0" w:color="auto"/>
          </w:divBdr>
        </w:div>
        <w:div w:id="787502831">
          <w:marLeft w:val="-2400"/>
          <w:marRight w:val="-480"/>
          <w:marTop w:val="0"/>
          <w:marBottom w:val="0"/>
          <w:divBdr>
            <w:top w:val="none" w:sz="0" w:space="0" w:color="auto"/>
            <w:left w:val="none" w:sz="0" w:space="0" w:color="auto"/>
            <w:bottom w:val="none" w:sz="0" w:space="0" w:color="auto"/>
            <w:right w:val="none" w:sz="0" w:space="0" w:color="auto"/>
          </w:divBdr>
        </w:div>
        <w:div w:id="630016405">
          <w:marLeft w:val="-2400"/>
          <w:marRight w:val="-480"/>
          <w:marTop w:val="0"/>
          <w:marBottom w:val="0"/>
          <w:divBdr>
            <w:top w:val="none" w:sz="0" w:space="0" w:color="auto"/>
            <w:left w:val="none" w:sz="0" w:space="0" w:color="auto"/>
            <w:bottom w:val="none" w:sz="0" w:space="0" w:color="auto"/>
            <w:right w:val="none" w:sz="0" w:space="0" w:color="auto"/>
          </w:divBdr>
        </w:div>
        <w:div w:id="2120297745">
          <w:marLeft w:val="-2400"/>
          <w:marRight w:val="-480"/>
          <w:marTop w:val="0"/>
          <w:marBottom w:val="0"/>
          <w:divBdr>
            <w:top w:val="none" w:sz="0" w:space="0" w:color="auto"/>
            <w:left w:val="none" w:sz="0" w:space="0" w:color="auto"/>
            <w:bottom w:val="none" w:sz="0" w:space="0" w:color="auto"/>
            <w:right w:val="none" w:sz="0" w:space="0" w:color="auto"/>
          </w:divBdr>
        </w:div>
        <w:div w:id="26177810">
          <w:marLeft w:val="-2400"/>
          <w:marRight w:val="-480"/>
          <w:marTop w:val="0"/>
          <w:marBottom w:val="0"/>
          <w:divBdr>
            <w:top w:val="none" w:sz="0" w:space="0" w:color="auto"/>
            <w:left w:val="none" w:sz="0" w:space="0" w:color="auto"/>
            <w:bottom w:val="none" w:sz="0" w:space="0" w:color="auto"/>
            <w:right w:val="none" w:sz="0" w:space="0" w:color="auto"/>
          </w:divBdr>
        </w:div>
        <w:div w:id="1552229028">
          <w:marLeft w:val="-2400"/>
          <w:marRight w:val="-480"/>
          <w:marTop w:val="0"/>
          <w:marBottom w:val="0"/>
          <w:divBdr>
            <w:top w:val="none" w:sz="0" w:space="0" w:color="auto"/>
            <w:left w:val="none" w:sz="0" w:space="0" w:color="auto"/>
            <w:bottom w:val="none" w:sz="0" w:space="0" w:color="auto"/>
            <w:right w:val="none" w:sz="0" w:space="0" w:color="auto"/>
          </w:divBdr>
        </w:div>
      </w:divsChild>
    </w:div>
    <w:div w:id="372535164">
      <w:bodyDiv w:val="1"/>
      <w:marLeft w:val="0"/>
      <w:marRight w:val="0"/>
      <w:marTop w:val="0"/>
      <w:marBottom w:val="0"/>
      <w:divBdr>
        <w:top w:val="none" w:sz="0" w:space="0" w:color="auto"/>
        <w:left w:val="none" w:sz="0" w:space="0" w:color="auto"/>
        <w:bottom w:val="none" w:sz="0" w:space="0" w:color="auto"/>
        <w:right w:val="none" w:sz="0" w:space="0" w:color="auto"/>
      </w:divBdr>
    </w:div>
    <w:div w:id="1216552665">
      <w:bodyDiv w:val="1"/>
      <w:marLeft w:val="0"/>
      <w:marRight w:val="0"/>
      <w:marTop w:val="0"/>
      <w:marBottom w:val="0"/>
      <w:divBdr>
        <w:top w:val="none" w:sz="0" w:space="0" w:color="auto"/>
        <w:left w:val="none" w:sz="0" w:space="0" w:color="auto"/>
        <w:bottom w:val="none" w:sz="0" w:space="0" w:color="auto"/>
        <w:right w:val="none" w:sz="0" w:space="0" w:color="auto"/>
      </w:divBdr>
    </w:div>
    <w:div w:id="17817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22305/Working_Together_to_Safeguard_Children_-_Guid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405A8-5145-4C54-BA7F-7A303006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12</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144</cp:revision>
  <cp:lastPrinted>2022-08-02T11:06:00Z</cp:lastPrinted>
  <dcterms:created xsi:type="dcterms:W3CDTF">2014-03-12T20:33:00Z</dcterms:created>
  <dcterms:modified xsi:type="dcterms:W3CDTF">2022-08-02T11:13:00Z</dcterms:modified>
</cp:coreProperties>
</file>